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474506" w14:textId="77777777" w:rsidR="00B97B6E" w:rsidRPr="00B97B6E" w:rsidRDefault="00B97B6E" w:rsidP="00CA1DF3">
      <w:pPr>
        <w:pStyle w:val="Default"/>
        <w:spacing w:line="276" w:lineRule="auto"/>
        <w:rPr>
          <w:rFonts w:ascii="Arial" w:hAnsi="Arial" w:cs="Arial"/>
        </w:rPr>
      </w:pPr>
    </w:p>
    <w:p w14:paraId="632FE865" w14:textId="66A17D54" w:rsidR="00B97B6E" w:rsidRPr="00B97B6E" w:rsidRDefault="00B97B6E" w:rsidP="00CA1DF3">
      <w:pPr>
        <w:pStyle w:val="Pa1"/>
        <w:spacing w:line="276" w:lineRule="auto"/>
        <w:rPr>
          <w:rFonts w:ascii="Arial" w:hAnsi="Arial" w:cs="Arial"/>
          <w:color w:val="000000"/>
          <w:sz w:val="74"/>
          <w:szCs w:val="74"/>
        </w:rPr>
      </w:pPr>
      <w:r w:rsidRPr="00B97B6E">
        <w:rPr>
          <w:rFonts w:ascii="Arial" w:hAnsi="Arial" w:cs="Arial"/>
        </w:rPr>
        <w:t xml:space="preserve"> </w:t>
      </w:r>
      <w:r w:rsidRPr="00B97B6E">
        <w:rPr>
          <w:rFonts w:ascii="Arial" w:hAnsi="Arial" w:cs="Arial"/>
          <w:noProof/>
        </w:rPr>
        <w:drawing>
          <wp:inline distT="0" distB="0" distL="0" distR="0" wp14:anchorId="6E94048F" wp14:editId="537A1802">
            <wp:extent cx="5731510" cy="4433570"/>
            <wp:effectExtent l="0" t="0" r="2540" b="5080"/>
            <wp:docPr id="610804221" name="Picture 1" descr=" A man and woman walking next to a main road, the man is walking a do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04221" name="Picture 1" descr=" A man and woman walking next to a main road, the man is walking a dog.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4433570"/>
                    </a:xfrm>
                    <a:prstGeom prst="rect">
                      <a:avLst/>
                    </a:prstGeom>
                    <a:noFill/>
                    <a:ln>
                      <a:noFill/>
                    </a:ln>
                  </pic:spPr>
                </pic:pic>
              </a:graphicData>
            </a:graphic>
          </wp:inline>
        </w:drawing>
      </w:r>
      <w:r w:rsidRPr="00B97B6E">
        <w:rPr>
          <w:rStyle w:val="A4"/>
          <w:rFonts w:ascii="Arial" w:hAnsi="Arial" w:cs="Arial"/>
        </w:rPr>
        <w:t>Riders, walkers and wheelers in Devon and Cornwall</w:t>
      </w:r>
    </w:p>
    <w:p w14:paraId="3FF35624" w14:textId="77777777" w:rsidR="00B97B6E" w:rsidRPr="00B97B6E" w:rsidRDefault="00B97B6E" w:rsidP="00CA1DF3">
      <w:pPr>
        <w:pStyle w:val="Pa1"/>
        <w:spacing w:line="276" w:lineRule="auto"/>
        <w:rPr>
          <w:rFonts w:ascii="Arial" w:hAnsi="Arial" w:cs="Arial"/>
          <w:color w:val="000000"/>
          <w:sz w:val="46"/>
          <w:szCs w:val="46"/>
        </w:rPr>
      </w:pPr>
      <w:r w:rsidRPr="00B97B6E">
        <w:rPr>
          <w:rStyle w:val="A5"/>
          <w:rFonts w:ascii="Arial" w:hAnsi="Arial" w:cs="Arial"/>
        </w:rPr>
        <w:t xml:space="preserve">What they want from National Highways </w:t>
      </w:r>
    </w:p>
    <w:p w14:paraId="09AA7451" w14:textId="5CE7FA42" w:rsidR="00B97B6E" w:rsidRPr="00B97B6E" w:rsidRDefault="00B97B6E" w:rsidP="00CA1DF3">
      <w:pPr>
        <w:spacing w:line="276" w:lineRule="auto"/>
        <w:rPr>
          <w:rStyle w:val="A5"/>
          <w:rFonts w:ascii="Arial" w:hAnsi="Arial" w:cs="Arial"/>
          <w:sz w:val="32"/>
          <w:szCs w:val="32"/>
        </w:rPr>
      </w:pPr>
      <w:r w:rsidRPr="00B97B6E">
        <w:rPr>
          <w:rStyle w:val="A5"/>
          <w:rFonts w:ascii="Arial" w:hAnsi="Arial" w:cs="Arial"/>
          <w:sz w:val="32"/>
          <w:szCs w:val="32"/>
        </w:rPr>
        <w:t>July 2024</w:t>
      </w:r>
    </w:p>
    <w:p w14:paraId="4A78A099" w14:textId="77777777" w:rsidR="00B97B6E" w:rsidRPr="00B97B6E" w:rsidRDefault="00B97B6E" w:rsidP="00CA1DF3">
      <w:pPr>
        <w:spacing w:line="276" w:lineRule="auto"/>
        <w:rPr>
          <w:rStyle w:val="A5"/>
          <w:rFonts w:ascii="Arial" w:hAnsi="Arial" w:cs="Arial"/>
          <w:sz w:val="32"/>
          <w:szCs w:val="32"/>
        </w:rPr>
      </w:pPr>
      <w:r w:rsidRPr="00B97B6E">
        <w:rPr>
          <w:rStyle w:val="A5"/>
          <w:rFonts w:ascii="Arial" w:hAnsi="Arial" w:cs="Arial"/>
          <w:sz w:val="32"/>
          <w:szCs w:val="32"/>
        </w:rPr>
        <w:br w:type="page"/>
      </w:r>
    </w:p>
    <w:p w14:paraId="4E7CA5DD" w14:textId="77777777" w:rsidR="00B97B6E" w:rsidRPr="00B97B6E" w:rsidRDefault="00B97B6E" w:rsidP="00CA1DF3">
      <w:pPr>
        <w:pStyle w:val="Pa2"/>
        <w:spacing w:line="276" w:lineRule="auto"/>
        <w:rPr>
          <w:rFonts w:ascii="Arial" w:hAnsi="Arial" w:cs="Arial"/>
          <w:color w:val="000000"/>
          <w:sz w:val="48"/>
          <w:szCs w:val="48"/>
        </w:rPr>
      </w:pPr>
      <w:r w:rsidRPr="00B97B6E">
        <w:rPr>
          <w:rFonts w:ascii="Arial" w:hAnsi="Arial" w:cs="Arial"/>
          <w:b/>
          <w:bCs/>
          <w:color w:val="000000"/>
          <w:sz w:val="48"/>
          <w:szCs w:val="48"/>
        </w:rPr>
        <w:lastRenderedPageBreak/>
        <w:t xml:space="preserve">Introduction </w:t>
      </w:r>
    </w:p>
    <w:p w14:paraId="1EF3FBDC" w14:textId="77777777" w:rsidR="00B97B6E" w:rsidRDefault="00B97B6E" w:rsidP="00CA1DF3">
      <w:pPr>
        <w:pStyle w:val="Default"/>
        <w:spacing w:line="276" w:lineRule="auto"/>
        <w:rPr>
          <w:rFonts w:cstheme="minorBidi"/>
          <w:color w:val="auto"/>
        </w:rPr>
        <w:sectPr w:rsidR="00B97B6E" w:rsidSect="00B97B6E">
          <w:footerReference w:type="default" r:id="rId8"/>
          <w:pgSz w:w="11905" w:h="17337"/>
          <w:pgMar w:top="1026" w:right="134" w:bottom="532" w:left="701" w:header="720" w:footer="720" w:gutter="0"/>
          <w:cols w:space="720"/>
          <w:noEndnote/>
        </w:sectPr>
      </w:pPr>
    </w:p>
    <w:p w14:paraId="3353FECD" w14:textId="77777777" w:rsidR="00B97B6E" w:rsidRDefault="00B97B6E" w:rsidP="00CA1DF3">
      <w:pPr>
        <w:pStyle w:val="Default"/>
        <w:spacing w:line="276" w:lineRule="auto"/>
        <w:rPr>
          <w:rFonts w:ascii="Helvetica Neue" w:hAnsi="Helvetica Neue" w:cs="Helvetica Neue"/>
          <w:color w:val="auto"/>
          <w:sz w:val="19"/>
          <w:szCs w:val="19"/>
        </w:rPr>
      </w:pPr>
    </w:p>
    <w:p w14:paraId="1995C127" w14:textId="77777777" w:rsidR="00B97B6E" w:rsidRDefault="00B97B6E" w:rsidP="00CA1DF3">
      <w:pPr>
        <w:spacing w:line="276" w:lineRule="auto"/>
        <w:sectPr w:rsidR="00B97B6E" w:rsidSect="00B97B6E">
          <w:type w:val="continuous"/>
          <w:pgSz w:w="11905" w:h="17337"/>
          <w:pgMar w:top="1026" w:right="134" w:bottom="532" w:left="701" w:header="720" w:footer="720" w:gutter="0"/>
          <w:cols w:num="2" w:space="720" w:equalWidth="0">
            <w:col w:w="4698" w:space="331"/>
            <w:col w:w="4759"/>
          </w:cols>
          <w:noEndnote/>
        </w:sectPr>
      </w:pPr>
    </w:p>
    <w:p w14:paraId="1111E1F8" w14:textId="3D2A4494" w:rsidR="00B97B6E" w:rsidRPr="00B97B6E" w:rsidRDefault="00B97B6E" w:rsidP="00CA1DF3">
      <w:pPr>
        <w:spacing w:line="276" w:lineRule="auto"/>
        <w:rPr>
          <w:rFonts w:ascii="Arial" w:hAnsi="Arial" w:cs="Arial"/>
        </w:rPr>
      </w:pPr>
      <w:r w:rsidRPr="00B97B6E">
        <w:rPr>
          <w:rFonts w:ascii="Arial" w:hAnsi="Arial" w:cs="Arial"/>
        </w:rPr>
        <w:t xml:space="preserve">When we think about National Highway’s </w:t>
      </w:r>
      <w:proofErr w:type="gramStart"/>
      <w:r w:rsidRPr="00B97B6E">
        <w:rPr>
          <w:rFonts w:ascii="Arial" w:hAnsi="Arial" w:cs="Arial"/>
        </w:rPr>
        <w:t>roads</w:t>
      </w:r>
      <w:proofErr w:type="gramEnd"/>
      <w:r w:rsidRPr="00B97B6E">
        <w:rPr>
          <w:rFonts w:ascii="Arial" w:hAnsi="Arial" w:cs="Arial"/>
        </w:rPr>
        <w:t xml:space="preserve"> we often think about motorways bustling with cars, lorries and motorbikes, but nearly half of its network is ‘A’ roads – used frequently by those riding, walking or wheeling. </w:t>
      </w:r>
    </w:p>
    <w:p w14:paraId="76169FA9" w14:textId="77777777" w:rsidR="00B97B6E" w:rsidRPr="00B97B6E" w:rsidRDefault="00B97B6E" w:rsidP="00CA1DF3">
      <w:pPr>
        <w:spacing w:line="276" w:lineRule="auto"/>
        <w:rPr>
          <w:rFonts w:ascii="Arial" w:hAnsi="Arial" w:cs="Arial"/>
        </w:rPr>
      </w:pPr>
      <w:r w:rsidRPr="00B97B6E">
        <w:rPr>
          <w:rFonts w:ascii="Arial" w:hAnsi="Arial" w:cs="Arial"/>
        </w:rPr>
        <w:t xml:space="preserve">This research captures the experience of those road users – from the cyclist who needs to travel alongside a busy dual carriageway on a narrow path to the parent pushing a pram along a bumpy and poorly maintained route. </w:t>
      </w:r>
    </w:p>
    <w:p w14:paraId="5CF81BEA" w14:textId="77777777" w:rsidR="00B97B6E" w:rsidRPr="00B97B6E" w:rsidRDefault="00B97B6E" w:rsidP="00CA1DF3">
      <w:pPr>
        <w:spacing w:line="276" w:lineRule="auto"/>
        <w:rPr>
          <w:rFonts w:ascii="Arial" w:hAnsi="Arial" w:cs="Arial"/>
        </w:rPr>
      </w:pPr>
      <w:r w:rsidRPr="00B97B6E">
        <w:rPr>
          <w:rFonts w:ascii="Arial" w:hAnsi="Arial" w:cs="Arial"/>
        </w:rPr>
        <w:t xml:space="preserve">Transport Focus is the independent watchdog representing the interests of those using roads managed by National Highways. The research summarised here looks at its roads in Devon and Cornwall, the sixth area of the National Highways network we have looked at through the lens of riders, walkers and wheelers. Each study has produced location-specific findings, but there are also many common themes that run through the findings. </w:t>
      </w:r>
    </w:p>
    <w:p w14:paraId="3553D439" w14:textId="77777777" w:rsidR="00B97B6E" w:rsidRPr="00B97B6E" w:rsidRDefault="00B97B6E" w:rsidP="00CA1DF3">
      <w:pPr>
        <w:spacing w:line="276" w:lineRule="auto"/>
        <w:rPr>
          <w:rFonts w:ascii="Arial" w:hAnsi="Arial" w:cs="Arial"/>
        </w:rPr>
      </w:pPr>
      <w:r w:rsidRPr="00B97B6E">
        <w:rPr>
          <w:rFonts w:ascii="Arial" w:hAnsi="Arial" w:cs="Arial"/>
        </w:rPr>
        <w:t xml:space="preserve">We use these themes to work with National Highways to address issues and establish best practice. These include the need for existing paths and crossings to be maintained properly in terms of vegetation, surfaces and signs – often things that require greater attention to </w:t>
      </w:r>
      <w:proofErr w:type="gramStart"/>
      <w:r w:rsidRPr="00B97B6E">
        <w:rPr>
          <w:rFonts w:ascii="Arial" w:hAnsi="Arial" w:cs="Arial"/>
        </w:rPr>
        <w:t>detail, but</w:t>
      </w:r>
      <w:proofErr w:type="gramEnd"/>
      <w:r w:rsidRPr="00B97B6E">
        <w:rPr>
          <w:rFonts w:ascii="Arial" w:hAnsi="Arial" w:cs="Arial"/>
        </w:rPr>
        <w:t xml:space="preserve"> are relatively cheap and simple to achieve. But the need to provide paths away from the traffic where they don’t already exist, and for more points to safely cross the main road, including to get to/from a bus stop on the other side are also common themes. </w:t>
      </w:r>
    </w:p>
    <w:p w14:paraId="6C015DFB" w14:textId="77777777" w:rsidR="00B97B6E" w:rsidRPr="00B97B6E" w:rsidRDefault="00B97B6E" w:rsidP="00CA1DF3">
      <w:pPr>
        <w:spacing w:line="276" w:lineRule="auto"/>
        <w:rPr>
          <w:rFonts w:ascii="Arial" w:hAnsi="Arial" w:cs="Arial"/>
        </w:rPr>
      </w:pPr>
      <w:r w:rsidRPr="00B97B6E">
        <w:rPr>
          <w:rFonts w:ascii="Arial" w:hAnsi="Arial" w:cs="Arial"/>
        </w:rPr>
        <w:t xml:space="preserve">In this study we looked at the experiences of riders, walkers and wheelers at the following locations: </w:t>
      </w:r>
    </w:p>
    <w:p w14:paraId="0B7F46C5" w14:textId="77777777" w:rsidR="00B97B6E" w:rsidRPr="00B97B6E" w:rsidRDefault="00B97B6E" w:rsidP="00CA1DF3">
      <w:pPr>
        <w:spacing w:line="276" w:lineRule="auto"/>
        <w:rPr>
          <w:rFonts w:ascii="Arial" w:hAnsi="Arial" w:cs="Arial"/>
        </w:rPr>
      </w:pPr>
      <w:r w:rsidRPr="00B97B6E">
        <w:rPr>
          <w:rFonts w:ascii="Arial" w:hAnsi="Arial" w:cs="Arial"/>
        </w:rPr>
        <w:t xml:space="preserve">1 the A38 Liskeard, Cornwall: Old Road Junction to </w:t>
      </w:r>
      <w:proofErr w:type="spellStart"/>
      <w:r w:rsidRPr="00B97B6E">
        <w:rPr>
          <w:rFonts w:ascii="Arial" w:hAnsi="Arial" w:cs="Arial"/>
        </w:rPr>
        <w:t>Lantroom</w:t>
      </w:r>
      <w:proofErr w:type="spellEnd"/>
      <w:r w:rsidRPr="00B97B6E">
        <w:rPr>
          <w:rFonts w:ascii="Arial" w:hAnsi="Arial" w:cs="Arial"/>
        </w:rPr>
        <w:t xml:space="preserve"> Quarry. </w:t>
      </w:r>
    </w:p>
    <w:p w14:paraId="2CCAAC4A" w14:textId="77777777" w:rsidR="00B97B6E" w:rsidRPr="00B97B6E" w:rsidRDefault="00B97B6E" w:rsidP="00CA1DF3">
      <w:pPr>
        <w:spacing w:line="276" w:lineRule="auto"/>
        <w:rPr>
          <w:rFonts w:ascii="Arial" w:hAnsi="Arial" w:cs="Arial"/>
        </w:rPr>
      </w:pPr>
      <w:r w:rsidRPr="00B97B6E">
        <w:rPr>
          <w:rFonts w:ascii="Arial" w:hAnsi="Arial" w:cs="Arial"/>
        </w:rPr>
        <w:t xml:space="preserve">2 the A38 Devon Expressway, Devon: Lee Mill Industrial Estate to Ivybridge. </w:t>
      </w:r>
    </w:p>
    <w:p w14:paraId="7640599D" w14:textId="77777777" w:rsidR="00B97B6E" w:rsidRPr="00B97B6E" w:rsidRDefault="00B97B6E" w:rsidP="00CA1DF3">
      <w:pPr>
        <w:spacing w:line="276" w:lineRule="auto"/>
        <w:rPr>
          <w:rFonts w:ascii="Arial" w:hAnsi="Arial" w:cs="Arial"/>
        </w:rPr>
      </w:pPr>
      <w:r w:rsidRPr="00B97B6E">
        <w:rPr>
          <w:rFonts w:ascii="Arial" w:hAnsi="Arial" w:cs="Arial"/>
        </w:rPr>
        <w:t xml:space="preserve">3 the A30 Penzance, Cornwall: Chy-An-Mor roundabout; and </w:t>
      </w:r>
    </w:p>
    <w:p w14:paraId="1DBAC7DC" w14:textId="77777777" w:rsidR="00B97B6E" w:rsidRPr="00B97B6E" w:rsidRDefault="00B97B6E" w:rsidP="00CA1DF3">
      <w:pPr>
        <w:spacing w:line="276" w:lineRule="auto"/>
        <w:rPr>
          <w:rFonts w:ascii="Arial" w:hAnsi="Arial" w:cs="Arial"/>
        </w:rPr>
      </w:pPr>
      <w:r w:rsidRPr="00B97B6E">
        <w:rPr>
          <w:rFonts w:ascii="Arial" w:hAnsi="Arial" w:cs="Arial"/>
        </w:rPr>
        <w:t xml:space="preserve">4 the A30: Bodmin to </w:t>
      </w:r>
      <w:proofErr w:type="spellStart"/>
      <w:r w:rsidRPr="00B97B6E">
        <w:rPr>
          <w:rFonts w:ascii="Arial" w:hAnsi="Arial" w:cs="Arial"/>
        </w:rPr>
        <w:t>Trewint</w:t>
      </w:r>
      <w:proofErr w:type="spellEnd"/>
      <w:r w:rsidRPr="00B97B6E">
        <w:rPr>
          <w:rFonts w:ascii="Arial" w:hAnsi="Arial" w:cs="Arial"/>
        </w:rPr>
        <w:t xml:space="preserve">, Cornwall. </w:t>
      </w:r>
    </w:p>
    <w:p w14:paraId="4EA9CE94" w14:textId="77777777" w:rsidR="00B97B6E" w:rsidRDefault="00B97B6E" w:rsidP="00CA1DF3">
      <w:pPr>
        <w:spacing w:line="276" w:lineRule="auto"/>
      </w:pPr>
    </w:p>
    <w:p w14:paraId="21920516" w14:textId="2B587755" w:rsidR="00B97B6E" w:rsidRPr="00B97B6E" w:rsidRDefault="00B97B6E" w:rsidP="00CA1DF3">
      <w:pPr>
        <w:spacing w:line="276" w:lineRule="auto"/>
        <w:sectPr w:rsidR="00B97B6E" w:rsidRPr="00B97B6E" w:rsidSect="00B97B6E">
          <w:type w:val="continuous"/>
          <w:pgSz w:w="11905" w:h="17337"/>
          <w:pgMar w:top="1026" w:right="134" w:bottom="532" w:left="701" w:header="720" w:footer="720" w:gutter="0"/>
          <w:cols w:space="720"/>
          <w:noEndnote/>
        </w:sectPr>
      </w:pPr>
      <w:r>
        <w:rPr>
          <w:noProof/>
        </w:rPr>
        <w:drawing>
          <wp:inline distT="0" distB="0" distL="0" distR="0" wp14:anchorId="7BE6B1F2" wp14:editId="55073057">
            <wp:extent cx="6610350" cy="2745475"/>
            <wp:effectExtent l="0" t="0" r="0" b="0"/>
            <wp:docPr id="41757737" name="Picture 3" descr="A map showing the four locations list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7737" name="Picture 3" descr="A map showing the four locations listed above."/>
                    <pic:cNvPicPr/>
                  </pic:nvPicPr>
                  <pic:blipFill>
                    <a:blip r:embed="rId9">
                      <a:extLst>
                        <a:ext uri="{28A0092B-C50C-407E-A947-70E740481C1C}">
                          <a14:useLocalDpi xmlns:a14="http://schemas.microsoft.com/office/drawing/2010/main" val="0"/>
                        </a:ext>
                      </a:extLst>
                    </a:blip>
                    <a:stretch>
                      <a:fillRect/>
                    </a:stretch>
                  </pic:blipFill>
                  <pic:spPr>
                    <a:xfrm>
                      <a:off x="0" y="0"/>
                      <a:ext cx="6616623" cy="2748080"/>
                    </a:xfrm>
                    <a:prstGeom prst="rect">
                      <a:avLst/>
                    </a:prstGeom>
                  </pic:spPr>
                </pic:pic>
              </a:graphicData>
            </a:graphic>
          </wp:inline>
        </w:drawing>
      </w:r>
    </w:p>
    <w:p w14:paraId="5E559CFC" w14:textId="77777777" w:rsidR="00B97B6E" w:rsidRPr="00B97B6E" w:rsidRDefault="00B97B6E" w:rsidP="00CA1DF3">
      <w:pPr>
        <w:spacing w:line="276" w:lineRule="auto"/>
        <w:rPr>
          <w:rFonts w:ascii="Arial" w:hAnsi="Arial" w:cs="Arial"/>
        </w:rPr>
      </w:pPr>
      <w:r w:rsidRPr="00B97B6E">
        <w:rPr>
          <w:rFonts w:ascii="Arial" w:hAnsi="Arial" w:cs="Arial"/>
        </w:rPr>
        <w:lastRenderedPageBreak/>
        <w:t xml:space="preserve">Transport Focus has previously published similar research looking at the experiences of cyclists, pedestrians and equestrians. On this occasion the research was broadened to involve a wider range of road users. Riders, walkers and wheelers are defined in this research as follows: </w:t>
      </w:r>
    </w:p>
    <w:p w14:paraId="157466B0" w14:textId="77777777" w:rsidR="00B97B6E" w:rsidRPr="00B97B6E" w:rsidRDefault="00B97B6E" w:rsidP="00CA1DF3">
      <w:pPr>
        <w:spacing w:line="276" w:lineRule="auto"/>
        <w:rPr>
          <w:rFonts w:ascii="Arial" w:hAnsi="Arial" w:cs="Arial"/>
        </w:rPr>
      </w:pPr>
      <w:r w:rsidRPr="00B97B6E">
        <w:rPr>
          <w:rFonts w:ascii="Arial" w:hAnsi="Arial" w:cs="Arial"/>
        </w:rPr>
        <w:t xml:space="preserve">• Riders – those making journeys on a horse. </w:t>
      </w:r>
    </w:p>
    <w:p w14:paraId="2D941A12" w14:textId="77777777" w:rsidR="00B97B6E" w:rsidRPr="00B97B6E" w:rsidRDefault="00B97B6E" w:rsidP="00CA1DF3">
      <w:pPr>
        <w:spacing w:line="276" w:lineRule="auto"/>
        <w:rPr>
          <w:rFonts w:ascii="Arial" w:hAnsi="Arial" w:cs="Arial"/>
        </w:rPr>
      </w:pPr>
      <w:r w:rsidRPr="00B97B6E">
        <w:rPr>
          <w:rFonts w:ascii="Arial" w:hAnsi="Arial" w:cs="Arial"/>
        </w:rPr>
        <w:t xml:space="preserve">• Walkers – pedestrians, including those with a pram, buggy, wheeled frame or similar mobility aid. </w:t>
      </w:r>
    </w:p>
    <w:p w14:paraId="211FB16A" w14:textId="77777777" w:rsidR="00B97B6E" w:rsidRPr="00B97B6E" w:rsidRDefault="00B97B6E" w:rsidP="00CA1DF3">
      <w:pPr>
        <w:spacing w:line="276" w:lineRule="auto"/>
        <w:rPr>
          <w:rFonts w:ascii="Arial" w:hAnsi="Arial" w:cs="Arial"/>
        </w:rPr>
        <w:sectPr w:rsidR="00B97B6E" w:rsidRPr="00B97B6E" w:rsidSect="00B97B6E">
          <w:pgSz w:w="11906" w:h="16838"/>
          <w:pgMar w:top="1440" w:right="1440" w:bottom="1440" w:left="1440" w:header="708" w:footer="708" w:gutter="0"/>
          <w:cols w:space="708"/>
          <w:docGrid w:linePitch="360"/>
        </w:sectPr>
      </w:pPr>
    </w:p>
    <w:p w14:paraId="7B21DB53" w14:textId="25B8FDDB" w:rsidR="00985042" w:rsidRDefault="00B97B6E" w:rsidP="00CA1DF3">
      <w:pPr>
        <w:spacing w:line="276" w:lineRule="auto"/>
        <w:rPr>
          <w:rFonts w:ascii="Arial" w:hAnsi="Arial" w:cs="Arial"/>
        </w:rPr>
      </w:pPr>
      <w:r w:rsidRPr="00B97B6E">
        <w:rPr>
          <w:rFonts w:ascii="Arial" w:hAnsi="Arial" w:cs="Arial"/>
        </w:rPr>
        <w:lastRenderedPageBreak/>
        <w:t>• Wheelers – those making journeys using a bicycle, tricycle, tandem, scooter, mobility scooter/buggy or wheelchair.</w:t>
      </w:r>
    </w:p>
    <w:p w14:paraId="3E9D6CDD" w14:textId="77777777" w:rsidR="00B97B6E" w:rsidRDefault="00B97B6E" w:rsidP="00CA1DF3">
      <w:pPr>
        <w:spacing w:line="276" w:lineRule="auto"/>
        <w:rPr>
          <w:rFonts w:ascii="Arial" w:hAnsi="Arial" w:cs="Arial"/>
        </w:rPr>
      </w:pPr>
    </w:p>
    <w:p w14:paraId="0E4AEE4F" w14:textId="77777777" w:rsidR="00B97B6E" w:rsidRPr="00B97B6E" w:rsidRDefault="00B97B6E" w:rsidP="00CA1DF3">
      <w:pPr>
        <w:spacing w:line="276" w:lineRule="auto"/>
        <w:rPr>
          <w:rFonts w:ascii="Arial" w:hAnsi="Arial" w:cs="Arial"/>
        </w:rPr>
      </w:pPr>
      <w:r w:rsidRPr="00B97B6E">
        <w:rPr>
          <w:rFonts w:ascii="Arial" w:hAnsi="Arial" w:cs="Arial"/>
        </w:rPr>
        <w:t xml:space="preserve">Using the resulting insight Transport Focus will: </w:t>
      </w:r>
    </w:p>
    <w:p w14:paraId="6BA503EB" w14:textId="77777777" w:rsidR="00B97B6E" w:rsidRPr="00B97B6E" w:rsidRDefault="00B97B6E" w:rsidP="00CA1DF3">
      <w:pPr>
        <w:spacing w:line="276" w:lineRule="auto"/>
        <w:rPr>
          <w:rFonts w:ascii="Arial" w:hAnsi="Arial" w:cs="Arial"/>
        </w:rPr>
      </w:pPr>
      <w:r w:rsidRPr="00B97B6E">
        <w:rPr>
          <w:rFonts w:ascii="Arial" w:hAnsi="Arial" w:cs="Arial"/>
        </w:rPr>
        <w:t xml:space="preserve">• Work with National Highways to ensure it understands the interventions required to make journeys better for riders, walkers and wheelers at each case study site. Transport Focus will work with National Highways’ </w:t>
      </w:r>
      <w:proofErr w:type="gramStart"/>
      <w:r w:rsidRPr="00B97B6E">
        <w:rPr>
          <w:rFonts w:ascii="Arial" w:hAnsi="Arial" w:cs="Arial"/>
        </w:rPr>
        <w:t>South West</w:t>
      </w:r>
      <w:proofErr w:type="gramEnd"/>
      <w:r w:rsidRPr="00B97B6E">
        <w:rPr>
          <w:rFonts w:ascii="Arial" w:hAnsi="Arial" w:cs="Arial"/>
        </w:rPr>
        <w:t xml:space="preserve"> region to help it prioritise minor interventions that will quickly make journeys better. Transport Focus will also help National Highways build the case for bigger interventions that may require capital investment. </w:t>
      </w:r>
    </w:p>
    <w:p w14:paraId="3494498E" w14:textId="5BB61493" w:rsidR="00B97B6E" w:rsidRPr="00B97B6E" w:rsidRDefault="00B97B6E" w:rsidP="00CA1DF3">
      <w:pPr>
        <w:spacing w:line="276" w:lineRule="auto"/>
        <w:rPr>
          <w:rFonts w:ascii="Arial" w:hAnsi="Arial" w:cs="Arial"/>
        </w:rPr>
      </w:pPr>
      <w:r w:rsidRPr="00B97B6E">
        <w:rPr>
          <w:rFonts w:ascii="Arial" w:hAnsi="Arial" w:cs="Arial"/>
        </w:rPr>
        <w:t>• Continue to work with National Highways to ensure the priorities for improvement identified by riders, walkers and wheelers are implemented as best practice across its network. Picking up themes that emerge from this research, such as the severance of Public Rights of Way and deficiencies in day-to-day maintenance, Transport Focus will work with National Highways to ensure these themes are investigated and changes are implemented on a national scale. You can read more about our challenges to National Highways about maintenance on our website</w:t>
      </w:r>
      <w:r>
        <w:rPr>
          <w:rStyle w:val="FootnoteReference"/>
          <w:rFonts w:ascii="Arial" w:hAnsi="Arial" w:cs="Arial"/>
        </w:rPr>
        <w:footnoteReference w:id="1"/>
      </w:r>
      <w:r w:rsidRPr="00B97B6E">
        <w:rPr>
          <w:rFonts w:ascii="Arial" w:hAnsi="Arial" w:cs="Arial"/>
        </w:rPr>
        <w:t xml:space="preserve">. </w:t>
      </w:r>
    </w:p>
    <w:p w14:paraId="44A838C3" w14:textId="37D697BD" w:rsidR="00B97B6E" w:rsidRDefault="00B97B6E" w:rsidP="00CA1DF3">
      <w:pPr>
        <w:spacing w:line="276" w:lineRule="auto"/>
        <w:rPr>
          <w:rFonts w:ascii="Arial" w:hAnsi="Arial" w:cs="Arial"/>
        </w:rPr>
      </w:pPr>
      <w:r w:rsidRPr="00B97B6E">
        <w:rPr>
          <w:rFonts w:ascii="Arial" w:hAnsi="Arial" w:cs="Arial"/>
        </w:rPr>
        <w:t>• Continue to work with National Highways to ensure riders, walkers and wheelers are considered when infrastructure is enhanced and renewed. And that the organisation is actively developing and executing plans to bring poorly performing routes (from the perspective of these road users) up to standard.</w:t>
      </w:r>
    </w:p>
    <w:p w14:paraId="3C83245D" w14:textId="77777777" w:rsidR="00B97B6E" w:rsidRDefault="00B97B6E" w:rsidP="00CA1DF3">
      <w:pPr>
        <w:spacing w:line="276" w:lineRule="auto"/>
        <w:rPr>
          <w:rFonts w:ascii="Arial" w:hAnsi="Arial" w:cs="Arial"/>
        </w:rPr>
      </w:pPr>
    </w:p>
    <w:p w14:paraId="1DBFBA9E" w14:textId="103A769B" w:rsidR="00B97B6E" w:rsidRDefault="00B97B6E" w:rsidP="00CA1DF3">
      <w:pPr>
        <w:spacing w:line="276" w:lineRule="auto"/>
        <w:rPr>
          <w:rFonts w:ascii="Arial" w:hAnsi="Arial" w:cs="Arial"/>
          <w:b/>
          <w:bCs/>
          <w:color w:val="000000"/>
          <w:sz w:val="48"/>
          <w:szCs w:val="48"/>
        </w:rPr>
      </w:pPr>
      <w:r w:rsidRPr="00B97B6E">
        <w:rPr>
          <w:rFonts w:ascii="Arial" w:hAnsi="Arial" w:cs="Arial"/>
          <w:b/>
          <w:bCs/>
          <w:color w:val="000000"/>
          <w:sz w:val="48"/>
          <w:szCs w:val="48"/>
        </w:rPr>
        <w:t>Summary of findings</w:t>
      </w:r>
    </w:p>
    <w:p w14:paraId="4599097F" w14:textId="77777777" w:rsidR="00B97B6E" w:rsidRPr="00B97B6E" w:rsidRDefault="00B97B6E" w:rsidP="00CA1DF3">
      <w:pPr>
        <w:spacing w:line="276" w:lineRule="auto"/>
        <w:rPr>
          <w:rFonts w:ascii="Arial" w:hAnsi="Arial" w:cs="Arial"/>
        </w:rPr>
      </w:pPr>
      <w:r w:rsidRPr="00B97B6E">
        <w:rPr>
          <w:rFonts w:ascii="Arial" w:hAnsi="Arial" w:cs="Arial"/>
        </w:rPr>
        <w:t xml:space="preserve">The research produced many findings related to specific experiences at each of the four locations. These are covered at a high level in this report – the in-depth findings are in the research agency slides available on our website. There are also some overarching issues which are consistent with findings from Transport Focus’s previous research. </w:t>
      </w:r>
    </w:p>
    <w:p w14:paraId="1B0E1525" w14:textId="77777777" w:rsidR="00B97B6E" w:rsidRPr="00B97B6E" w:rsidRDefault="00B97B6E" w:rsidP="00CA1DF3">
      <w:pPr>
        <w:spacing w:line="276" w:lineRule="auto"/>
        <w:rPr>
          <w:rFonts w:ascii="Arial" w:hAnsi="Arial" w:cs="Arial"/>
        </w:rPr>
      </w:pPr>
      <w:r w:rsidRPr="00B97B6E">
        <w:rPr>
          <w:rFonts w:ascii="Arial" w:hAnsi="Arial" w:cs="Arial"/>
        </w:rPr>
        <w:t xml:space="preserve">At some of the locations covered by this research, paths alongside National Highways’ roads provide good direct routes for riders, walkers and wheelers – taking them to places that it would otherwise be impossible to access by active travel means. At other locations good alternative routes are provided which, while not directly adjacent to the National Highways network, provide ways for active travellers to make successful journeys. </w:t>
      </w:r>
    </w:p>
    <w:p w14:paraId="064DF547" w14:textId="77777777" w:rsidR="00B97B6E" w:rsidRPr="00B97B6E" w:rsidRDefault="00B97B6E" w:rsidP="00CA1DF3">
      <w:pPr>
        <w:spacing w:line="276" w:lineRule="auto"/>
        <w:rPr>
          <w:rFonts w:ascii="Arial" w:hAnsi="Arial" w:cs="Arial"/>
        </w:rPr>
      </w:pPr>
      <w:r w:rsidRPr="00B97B6E">
        <w:rPr>
          <w:rFonts w:ascii="Arial" w:hAnsi="Arial" w:cs="Arial"/>
        </w:rPr>
        <w:t xml:space="preserve">Where riders, walkers and wheelers speak positively about journeys at these locations they tend to mention aspects related to their safety – specifically their segregation from high-speed traffic. They also tend to mention aspects which are related to their ability to access dedicated paths: in particular, those with a relatively flat gradient, and good crossing points and surface quality. </w:t>
      </w:r>
    </w:p>
    <w:p w14:paraId="77C7472F" w14:textId="77777777" w:rsidR="00B97B6E" w:rsidRPr="00B97B6E" w:rsidRDefault="00B97B6E" w:rsidP="00CA1DF3">
      <w:pPr>
        <w:spacing w:line="276" w:lineRule="auto"/>
        <w:rPr>
          <w:rFonts w:ascii="Arial" w:hAnsi="Arial" w:cs="Arial"/>
        </w:rPr>
      </w:pPr>
      <w:r w:rsidRPr="00B97B6E">
        <w:rPr>
          <w:rFonts w:ascii="Arial" w:hAnsi="Arial" w:cs="Arial"/>
        </w:rPr>
        <w:t xml:space="preserve">While riders, walkers and wheelers speak positively about some aspects of these locations, to varying degrees they report issues with all of them that, if addressed, would improve their journeys. When talking about factors which make their journeys more difficult and uncomfortable, riders, walkers and wheelers are keen to point out that the paths provided for them often have poor lighting, poor </w:t>
      </w:r>
      <w:r w:rsidRPr="00B97B6E">
        <w:rPr>
          <w:rFonts w:ascii="Arial" w:hAnsi="Arial" w:cs="Arial"/>
        </w:rPr>
        <w:lastRenderedPageBreak/>
        <w:t xml:space="preserve">maintenance of vegetation and surfaces, and low parapet heights on bridges – a particular concern of those riding horses. </w:t>
      </w:r>
    </w:p>
    <w:p w14:paraId="5657682A" w14:textId="47BCD1B5" w:rsidR="00B97B6E" w:rsidRDefault="00B97B6E" w:rsidP="00CA1DF3">
      <w:pPr>
        <w:spacing w:line="276" w:lineRule="auto"/>
        <w:rPr>
          <w:rFonts w:ascii="Arial" w:hAnsi="Arial" w:cs="Arial"/>
        </w:rPr>
      </w:pPr>
      <w:r w:rsidRPr="00B97B6E">
        <w:rPr>
          <w:rFonts w:ascii="Arial" w:hAnsi="Arial" w:cs="Arial"/>
        </w:rPr>
        <w:t xml:space="preserve">For riders, walkers and wheelers it is often not the quality of the paths provided which is the issue, but the lack of any path at all. Riders, walkers and wheelers also told us that the absence of safe points to cross a </w:t>
      </w:r>
      <w:proofErr w:type="gramStart"/>
      <w:r w:rsidRPr="00B97B6E">
        <w:rPr>
          <w:rFonts w:ascii="Arial" w:hAnsi="Arial" w:cs="Arial"/>
        </w:rPr>
        <w:t>National Highways road</w:t>
      </w:r>
      <w:proofErr w:type="gramEnd"/>
      <w:r w:rsidRPr="00B97B6E">
        <w:rPr>
          <w:rFonts w:ascii="Arial" w:hAnsi="Arial" w:cs="Arial"/>
        </w:rPr>
        <w:t>, or lack of dedicated paths to separate them from fast-moving traffic and/or other modes of active travel, prevented them from making satisfactory journeys.</w:t>
      </w:r>
    </w:p>
    <w:p w14:paraId="0496EED2" w14:textId="77777777" w:rsidR="00B97B6E" w:rsidRDefault="00B97B6E" w:rsidP="00CA1DF3">
      <w:pPr>
        <w:spacing w:line="276" w:lineRule="auto"/>
        <w:rPr>
          <w:rFonts w:ascii="Arial" w:hAnsi="Arial" w:cs="Arial"/>
        </w:rPr>
      </w:pPr>
    </w:p>
    <w:p w14:paraId="37F0017D" w14:textId="77777777" w:rsidR="00B97B6E" w:rsidRDefault="00B97B6E" w:rsidP="00CA1DF3">
      <w:pPr>
        <w:spacing w:line="276" w:lineRule="auto"/>
        <w:rPr>
          <w:rFonts w:ascii="Arial" w:hAnsi="Arial" w:cs="Arial"/>
          <w:b/>
          <w:bCs/>
          <w:color w:val="000000"/>
          <w:sz w:val="28"/>
          <w:szCs w:val="28"/>
        </w:rPr>
      </w:pPr>
      <w:r>
        <w:rPr>
          <w:rFonts w:ascii="Arial" w:hAnsi="Arial" w:cs="Arial"/>
          <w:b/>
          <w:bCs/>
          <w:color w:val="000000"/>
          <w:sz w:val="28"/>
          <w:szCs w:val="28"/>
        </w:rPr>
        <w:br w:type="page"/>
      </w:r>
    </w:p>
    <w:p w14:paraId="6E17DCA2" w14:textId="77777777" w:rsidR="00B97B6E" w:rsidRDefault="00B97B6E" w:rsidP="00CA1DF3">
      <w:pPr>
        <w:spacing w:line="276" w:lineRule="auto"/>
        <w:rPr>
          <w:rFonts w:ascii="Arial" w:hAnsi="Arial" w:cs="Arial"/>
          <w:b/>
          <w:bCs/>
          <w:color w:val="000000"/>
          <w:sz w:val="28"/>
          <w:szCs w:val="28"/>
        </w:rPr>
      </w:pPr>
      <w:r w:rsidRPr="00B97B6E">
        <w:rPr>
          <w:rFonts w:ascii="Arial" w:hAnsi="Arial" w:cs="Arial"/>
          <w:b/>
          <w:bCs/>
          <w:color w:val="000000"/>
          <w:sz w:val="28"/>
          <w:szCs w:val="28"/>
        </w:rPr>
        <w:lastRenderedPageBreak/>
        <w:t>How might things be improved for riders, walkers and wheelers</w:t>
      </w:r>
      <w:r>
        <w:rPr>
          <w:rFonts w:ascii="Arial" w:hAnsi="Arial" w:cs="Arial"/>
          <w:b/>
          <w:bCs/>
          <w:color w:val="000000"/>
          <w:sz w:val="28"/>
          <w:szCs w:val="28"/>
        </w:rPr>
        <w:t>?</w:t>
      </w:r>
    </w:p>
    <w:p w14:paraId="61EA7CE8" w14:textId="77777777" w:rsidR="00B97B6E" w:rsidRDefault="00B97B6E" w:rsidP="00CA1DF3">
      <w:pPr>
        <w:spacing w:line="276" w:lineRule="auto"/>
        <w:rPr>
          <w:rFonts w:ascii="Arial" w:hAnsi="Arial" w:cs="Arial"/>
          <w:b/>
          <w:bCs/>
          <w:color w:val="000000"/>
          <w:sz w:val="28"/>
          <w:szCs w:val="28"/>
        </w:rPr>
      </w:pPr>
    </w:p>
    <w:p w14:paraId="5508F969" w14:textId="446B42B2" w:rsidR="00B97B6E" w:rsidRPr="00B97B6E" w:rsidRDefault="00B97B6E" w:rsidP="00CA1DF3">
      <w:pPr>
        <w:spacing w:line="276" w:lineRule="auto"/>
        <w:rPr>
          <w:rFonts w:ascii="Arial" w:hAnsi="Arial" w:cs="Arial"/>
        </w:rPr>
      </w:pPr>
      <w:r w:rsidRPr="00B97B6E">
        <w:rPr>
          <w:rFonts w:ascii="Arial" w:hAnsi="Arial" w:cs="Arial"/>
        </w:rPr>
        <w:t xml:space="preserve">Within each of the location-specific reports a range of improvements are cited that riders, walkers and wheelers say would improve their experience. Overall, the common themes for types of improvements can be summarised as follows: </w:t>
      </w:r>
    </w:p>
    <w:p w14:paraId="54550956" w14:textId="77777777" w:rsidR="00B97B6E" w:rsidRPr="00B97B6E" w:rsidRDefault="00B97B6E" w:rsidP="00CA1DF3">
      <w:pPr>
        <w:spacing w:line="276" w:lineRule="auto"/>
        <w:rPr>
          <w:rFonts w:ascii="Arial" w:hAnsi="Arial" w:cs="Arial"/>
        </w:rPr>
      </w:pPr>
      <w:r w:rsidRPr="00B97B6E">
        <w:rPr>
          <w:rFonts w:ascii="Arial" w:hAnsi="Arial" w:cs="Arial"/>
        </w:rPr>
        <w:t xml:space="preserve">• Address safety and security concerns </w:t>
      </w:r>
    </w:p>
    <w:p w14:paraId="5D53FA10" w14:textId="77777777" w:rsidR="00B97B6E" w:rsidRPr="00B97B6E" w:rsidRDefault="00B97B6E" w:rsidP="00CA1DF3">
      <w:pPr>
        <w:spacing w:line="276" w:lineRule="auto"/>
        <w:rPr>
          <w:rFonts w:ascii="Arial" w:hAnsi="Arial" w:cs="Arial"/>
        </w:rPr>
      </w:pPr>
      <w:r w:rsidRPr="00B97B6E">
        <w:rPr>
          <w:rFonts w:ascii="Arial" w:hAnsi="Arial" w:cs="Arial"/>
        </w:rPr>
        <w:t xml:space="preserve">• Introduce traffic calming </w:t>
      </w:r>
      <w:proofErr w:type="gramStart"/>
      <w:r w:rsidRPr="00B97B6E">
        <w:rPr>
          <w:rFonts w:ascii="Arial" w:hAnsi="Arial" w:cs="Arial"/>
        </w:rPr>
        <w:t>measures;</w:t>
      </w:r>
      <w:proofErr w:type="gramEnd"/>
      <w:r w:rsidRPr="00B97B6E">
        <w:rPr>
          <w:rFonts w:ascii="Arial" w:hAnsi="Arial" w:cs="Arial"/>
        </w:rPr>
        <w:t xml:space="preserve"> </w:t>
      </w:r>
    </w:p>
    <w:p w14:paraId="79AD1F23"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lighting, visibility and infrastructure </w:t>
      </w:r>
      <w:proofErr w:type="gramStart"/>
      <w:r w:rsidRPr="00B97B6E">
        <w:rPr>
          <w:rFonts w:ascii="Arial" w:hAnsi="Arial" w:cs="Arial"/>
        </w:rPr>
        <w:t>maintenance;</w:t>
      </w:r>
      <w:proofErr w:type="gramEnd"/>
      <w:r w:rsidRPr="00B97B6E">
        <w:rPr>
          <w:rFonts w:ascii="Arial" w:hAnsi="Arial" w:cs="Arial"/>
        </w:rPr>
        <w:t xml:space="preserve"> </w:t>
      </w:r>
    </w:p>
    <w:p w14:paraId="01906E11" w14:textId="77777777" w:rsidR="00B97B6E" w:rsidRPr="00B97B6E" w:rsidRDefault="00B97B6E" w:rsidP="00CA1DF3">
      <w:pPr>
        <w:spacing w:line="276" w:lineRule="auto"/>
        <w:rPr>
          <w:rFonts w:ascii="Arial" w:hAnsi="Arial" w:cs="Arial"/>
        </w:rPr>
      </w:pPr>
      <w:r w:rsidRPr="00B97B6E">
        <w:rPr>
          <w:rFonts w:ascii="Arial" w:hAnsi="Arial" w:cs="Arial"/>
        </w:rPr>
        <w:t xml:space="preserve">• Increase parapet heights on </w:t>
      </w:r>
      <w:proofErr w:type="gramStart"/>
      <w:r w:rsidRPr="00B97B6E">
        <w:rPr>
          <w:rFonts w:ascii="Arial" w:hAnsi="Arial" w:cs="Arial"/>
        </w:rPr>
        <w:t>bridges;</w:t>
      </w:r>
      <w:proofErr w:type="gramEnd"/>
      <w:r w:rsidRPr="00B97B6E">
        <w:rPr>
          <w:rFonts w:ascii="Arial" w:hAnsi="Arial" w:cs="Arial"/>
        </w:rPr>
        <w:t xml:space="preserve"> </w:t>
      </w:r>
    </w:p>
    <w:p w14:paraId="1CDB2877" w14:textId="77777777" w:rsidR="00B97B6E" w:rsidRPr="00B97B6E" w:rsidRDefault="00B97B6E" w:rsidP="00CA1DF3">
      <w:pPr>
        <w:spacing w:line="276" w:lineRule="auto"/>
        <w:rPr>
          <w:rFonts w:ascii="Arial" w:hAnsi="Arial" w:cs="Arial"/>
        </w:rPr>
      </w:pPr>
      <w:r w:rsidRPr="00B97B6E">
        <w:rPr>
          <w:rFonts w:ascii="Arial" w:hAnsi="Arial" w:cs="Arial"/>
        </w:rPr>
        <w:t>• Provide a physical barrier between shared use paths and the carriageway (or re-route paths further away from it</w:t>
      </w:r>
      <w:proofErr w:type="gramStart"/>
      <w:r w:rsidRPr="00B97B6E">
        <w:rPr>
          <w:rFonts w:ascii="Arial" w:hAnsi="Arial" w:cs="Arial"/>
        </w:rPr>
        <w:t>);</w:t>
      </w:r>
      <w:proofErr w:type="gramEnd"/>
      <w:r w:rsidRPr="00B97B6E">
        <w:rPr>
          <w:rFonts w:ascii="Arial" w:hAnsi="Arial" w:cs="Arial"/>
        </w:rPr>
        <w:t xml:space="preserve"> </w:t>
      </w:r>
    </w:p>
    <w:p w14:paraId="1EAC301B" w14:textId="77777777" w:rsidR="00B97B6E" w:rsidRPr="00B97B6E" w:rsidRDefault="00B97B6E" w:rsidP="00CA1DF3">
      <w:pPr>
        <w:spacing w:line="276" w:lineRule="auto"/>
        <w:rPr>
          <w:rFonts w:ascii="Arial" w:hAnsi="Arial" w:cs="Arial"/>
        </w:rPr>
      </w:pPr>
      <w:r w:rsidRPr="00B97B6E">
        <w:rPr>
          <w:rFonts w:ascii="Arial" w:hAnsi="Arial" w:cs="Arial"/>
        </w:rPr>
        <w:t xml:space="preserve">• Introduce clear signage to show where routes are shared between different types of active traveller. </w:t>
      </w:r>
    </w:p>
    <w:p w14:paraId="4EBE36BD" w14:textId="77777777" w:rsidR="00B97B6E" w:rsidRPr="00B97B6E" w:rsidRDefault="00B97B6E" w:rsidP="00CA1DF3">
      <w:pPr>
        <w:spacing w:line="276" w:lineRule="auto"/>
        <w:rPr>
          <w:rFonts w:ascii="Arial" w:hAnsi="Arial" w:cs="Arial"/>
        </w:rPr>
      </w:pPr>
      <w:r w:rsidRPr="00B97B6E">
        <w:rPr>
          <w:rFonts w:ascii="Arial" w:hAnsi="Arial" w:cs="Arial"/>
        </w:rPr>
        <w:t xml:space="preserve">• Introduce dedicated infrastructure </w:t>
      </w:r>
    </w:p>
    <w:p w14:paraId="7246D852" w14:textId="77777777" w:rsidR="00B97B6E" w:rsidRPr="00B97B6E" w:rsidRDefault="00B97B6E" w:rsidP="00CA1DF3">
      <w:pPr>
        <w:spacing w:line="276" w:lineRule="auto"/>
        <w:rPr>
          <w:rFonts w:ascii="Arial" w:hAnsi="Arial" w:cs="Arial"/>
        </w:rPr>
      </w:pPr>
      <w:r w:rsidRPr="00B97B6E">
        <w:rPr>
          <w:rFonts w:ascii="Arial" w:hAnsi="Arial" w:cs="Arial"/>
        </w:rPr>
        <w:t xml:space="preserve">• Provide segregated routes for riders, walkers and wheelers, ensuring that shared use paths are continuous and provided on both sides of the </w:t>
      </w:r>
      <w:proofErr w:type="gramStart"/>
      <w:r w:rsidRPr="00B97B6E">
        <w:rPr>
          <w:rFonts w:ascii="Arial" w:hAnsi="Arial" w:cs="Arial"/>
        </w:rPr>
        <w:t>road;</w:t>
      </w:r>
      <w:proofErr w:type="gramEnd"/>
      <w:r w:rsidRPr="00B97B6E">
        <w:rPr>
          <w:rFonts w:ascii="Arial" w:hAnsi="Arial" w:cs="Arial"/>
        </w:rPr>
        <w:t xml:space="preserve"> </w:t>
      </w:r>
    </w:p>
    <w:p w14:paraId="22E5BA47" w14:textId="77777777" w:rsidR="00B97B6E" w:rsidRPr="00B97B6E" w:rsidRDefault="00B97B6E" w:rsidP="00CA1DF3">
      <w:pPr>
        <w:spacing w:line="276" w:lineRule="auto"/>
        <w:rPr>
          <w:rFonts w:ascii="Arial" w:hAnsi="Arial" w:cs="Arial"/>
        </w:rPr>
      </w:pPr>
      <w:r w:rsidRPr="00B97B6E">
        <w:rPr>
          <w:rFonts w:ascii="Arial" w:hAnsi="Arial" w:cs="Arial"/>
        </w:rPr>
        <w:t xml:space="preserve">• Provide accessible crossing points which follow the routes which people naturally want to take. </w:t>
      </w:r>
    </w:p>
    <w:p w14:paraId="6227EC44"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road user access to and from the site </w:t>
      </w:r>
    </w:p>
    <w:p w14:paraId="309FC891"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signage to indicate the routes which are suitable for riders, walkers and wheelers, particularly at critical points such as bridge </w:t>
      </w:r>
      <w:proofErr w:type="gramStart"/>
      <w:r w:rsidRPr="00B97B6E">
        <w:rPr>
          <w:rFonts w:ascii="Arial" w:hAnsi="Arial" w:cs="Arial"/>
        </w:rPr>
        <w:t>crossings;</w:t>
      </w:r>
      <w:proofErr w:type="gramEnd"/>
      <w:r w:rsidRPr="00B97B6E">
        <w:rPr>
          <w:rFonts w:ascii="Arial" w:hAnsi="Arial" w:cs="Arial"/>
        </w:rPr>
        <w:t xml:space="preserve"> </w:t>
      </w:r>
    </w:p>
    <w:p w14:paraId="7CDE30AC" w14:textId="77777777" w:rsidR="00B97B6E" w:rsidRPr="00B97B6E" w:rsidRDefault="00B97B6E" w:rsidP="00CA1DF3">
      <w:pPr>
        <w:spacing w:line="276" w:lineRule="auto"/>
        <w:rPr>
          <w:rFonts w:ascii="Arial" w:hAnsi="Arial" w:cs="Arial"/>
        </w:rPr>
      </w:pPr>
      <w:r w:rsidRPr="00B97B6E">
        <w:rPr>
          <w:rFonts w:ascii="Arial" w:hAnsi="Arial" w:cs="Arial"/>
        </w:rPr>
        <w:t xml:space="preserve">• Those managing infrastructure should work together so that existing paths to key destinations are linked together. </w:t>
      </w:r>
    </w:p>
    <w:p w14:paraId="72FE3A0E"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the environment on the path </w:t>
      </w:r>
    </w:p>
    <w:p w14:paraId="1E0629CB" w14:textId="77777777" w:rsidR="00B97B6E" w:rsidRPr="00B97B6E" w:rsidRDefault="00B97B6E" w:rsidP="00CA1DF3">
      <w:pPr>
        <w:spacing w:line="276" w:lineRule="auto"/>
        <w:rPr>
          <w:rFonts w:ascii="Arial" w:hAnsi="Arial" w:cs="Arial"/>
        </w:rPr>
      </w:pPr>
      <w:r w:rsidRPr="00B97B6E">
        <w:rPr>
          <w:rFonts w:ascii="Arial" w:hAnsi="Arial" w:cs="Arial"/>
        </w:rPr>
        <w:t xml:space="preserve">• Maintain the surfaces of existing paths, including resurfacing them where </w:t>
      </w:r>
      <w:proofErr w:type="gramStart"/>
      <w:r w:rsidRPr="00B97B6E">
        <w:rPr>
          <w:rFonts w:ascii="Arial" w:hAnsi="Arial" w:cs="Arial"/>
        </w:rPr>
        <w:t>necessary;</w:t>
      </w:r>
      <w:proofErr w:type="gramEnd"/>
      <w:r w:rsidRPr="00B97B6E">
        <w:rPr>
          <w:rFonts w:ascii="Arial" w:hAnsi="Arial" w:cs="Arial"/>
        </w:rPr>
        <w:t xml:space="preserve"> </w:t>
      </w:r>
    </w:p>
    <w:p w14:paraId="6D7E0A37" w14:textId="77777777" w:rsidR="00B97B6E" w:rsidRPr="00B97B6E" w:rsidRDefault="00B97B6E" w:rsidP="00CA1DF3">
      <w:pPr>
        <w:spacing w:line="276" w:lineRule="auto"/>
        <w:rPr>
          <w:rFonts w:ascii="Arial" w:hAnsi="Arial" w:cs="Arial"/>
        </w:rPr>
      </w:pPr>
      <w:r w:rsidRPr="00B97B6E">
        <w:rPr>
          <w:rFonts w:ascii="Arial" w:hAnsi="Arial" w:cs="Arial"/>
        </w:rPr>
        <w:t xml:space="preserve">• Provide waste bins along paths at regular intervals. </w:t>
      </w:r>
    </w:p>
    <w:p w14:paraId="175AC609"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the accessibility for mobility impaired walkers, walkers with prams and wheelers </w:t>
      </w:r>
    </w:p>
    <w:p w14:paraId="106C0A09" w14:textId="77777777" w:rsidR="00B97B6E" w:rsidRPr="00B97B6E" w:rsidRDefault="00B97B6E" w:rsidP="00CA1DF3">
      <w:pPr>
        <w:spacing w:line="276" w:lineRule="auto"/>
        <w:rPr>
          <w:rFonts w:ascii="Arial" w:hAnsi="Arial" w:cs="Arial"/>
        </w:rPr>
      </w:pPr>
      <w:r w:rsidRPr="00B97B6E">
        <w:rPr>
          <w:rFonts w:ascii="Arial" w:hAnsi="Arial" w:cs="Arial"/>
        </w:rPr>
        <w:t xml:space="preserve">• Improve the gradients of paths where </w:t>
      </w:r>
      <w:proofErr w:type="gramStart"/>
      <w:r w:rsidRPr="00B97B6E">
        <w:rPr>
          <w:rFonts w:ascii="Arial" w:hAnsi="Arial" w:cs="Arial"/>
        </w:rPr>
        <w:t>possible;</w:t>
      </w:r>
      <w:proofErr w:type="gramEnd"/>
      <w:r w:rsidRPr="00B97B6E">
        <w:rPr>
          <w:rFonts w:ascii="Arial" w:hAnsi="Arial" w:cs="Arial"/>
        </w:rPr>
        <w:t xml:space="preserve"> </w:t>
      </w:r>
    </w:p>
    <w:p w14:paraId="1BC9A8AE" w14:textId="77777777" w:rsidR="00B97B6E" w:rsidRPr="00B97B6E" w:rsidRDefault="00B97B6E" w:rsidP="00CA1DF3">
      <w:pPr>
        <w:spacing w:line="276" w:lineRule="auto"/>
        <w:rPr>
          <w:rFonts w:ascii="Arial" w:hAnsi="Arial" w:cs="Arial"/>
        </w:rPr>
      </w:pPr>
      <w:r w:rsidRPr="00B97B6E">
        <w:rPr>
          <w:rFonts w:ascii="Arial" w:hAnsi="Arial" w:cs="Arial"/>
        </w:rPr>
        <w:t xml:space="preserve">• Provide step-free access where appropriate along </w:t>
      </w:r>
      <w:proofErr w:type="gramStart"/>
      <w:r w:rsidRPr="00B97B6E">
        <w:rPr>
          <w:rFonts w:ascii="Arial" w:hAnsi="Arial" w:cs="Arial"/>
        </w:rPr>
        <w:t>routes;</w:t>
      </w:r>
      <w:proofErr w:type="gramEnd"/>
      <w:r w:rsidRPr="00B97B6E">
        <w:rPr>
          <w:rFonts w:ascii="Arial" w:hAnsi="Arial" w:cs="Arial"/>
        </w:rPr>
        <w:t xml:space="preserve"> </w:t>
      </w:r>
    </w:p>
    <w:p w14:paraId="2258D189" w14:textId="77777777" w:rsidR="00B97B6E" w:rsidRPr="00B97B6E" w:rsidRDefault="00B97B6E" w:rsidP="00CA1DF3">
      <w:pPr>
        <w:spacing w:line="276" w:lineRule="auto"/>
        <w:rPr>
          <w:rFonts w:ascii="Arial" w:hAnsi="Arial" w:cs="Arial"/>
        </w:rPr>
      </w:pPr>
      <w:r w:rsidRPr="00B97B6E">
        <w:rPr>
          <w:rFonts w:ascii="Arial" w:hAnsi="Arial" w:cs="Arial"/>
        </w:rPr>
        <w:t>• Widen footpaths and provide dropped kerbs.</w:t>
      </w:r>
    </w:p>
    <w:p w14:paraId="4F4F87B0" w14:textId="07C38DF2" w:rsidR="00B97B6E" w:rsidRPr="00B97B6E" w:rsidRDefault="00B97B6E" w:rsidP="00CA1DF3">
      <w:pPr>
        <w:spacing w:line="276" w:lineRule="auto"/>
        <w:rPr>
          <w:rFonts w:ascii="Arial" w:hAnsi="Arial" w:cs="Arial"/>
          <w:b/>
          <w:bCs/>
          <w:color w:val="000000"/>
          <w:sz w:val="28"/>
          <w:szCs w:val="28"/>
        </w:rPr>
        <w:sectPr w:rsidR="00B97B6E" w:rsidRPr="00B97B6E" w:rsidSect="00B97B6E">
          <w:type w:val="continuous"/>
          <w:pgSz w:w="11905" w:h="17337"/>
          <w:pgMar w:top="1026" w:right="109" w:bottom="532" w:left="701" w:header="720" w:footer="720" w:gutter="0"/>
          <w:cols w:space="720"/>
          <w:noEndnote/>
        </w:sectPr>
      </w:pPr>
    </w:p>
    <w:p w14:paraId="6B160B4F" w14:textId="7BC6ACBD" w:rsidR="00B97B6E" w:rsidRDefault="00B97B6E" w:rsidP="00CA1DF3">
      <w:pPr>
        <w:spacing w:line="276" w:lineRule="auto"/>
        <w:rPr>
          <w:rFonts w:ascii="Arial" w:hAnsi="Arial" w:cs="Arial"/>
          <w:b/>
          <w:bCs/>
          <w:color w:val="000000"/>
          <w:sz w:val="48"/>
          <w:szCs w:val="48"/>
        </w:rPr>
      </w:pPr>
      <w:r w:rsidRPr="00B97B6E">
        <w:rPr>
          <w:rFonts w:ascii="Arial" w:hAnsi="Arial" w:cs="Arial"/>
          <w:b/>
          <w:bCs/>
          <w:color w:val="000000"/>
          <w:sz w:val="48"/>
          <w:szCs w:val="48"/>
        </w:rPr>
        <w:lastRenderedPageBreak/>
        <w:t>Location-specific findings</w:t>
      </w:r>
    </w:p>
    <w:p w14:paraId="46DFAAC7" w14:textId="695E955C" w:rsidR="00D35463" w:rsidRDefault="00D35463" w:rsidP="00CA1DF3">
      <w:pPr>
        <w:spacing w:line="276" w:lineRule="auto"/>
        <w:rPr>
          <w:rFonts w:ascii="Arial" w:hAnsi="Arial" w:cs="Arial"/>
        </w:rPr>
      </w:pPr>
      <w:r w:rsidRPr="00D35463">
        <w:rPr>
          <w:rFonts w:ascii="Arial" w:hAnsi="Arial" w:cs="Arial"/>
        </w:rPr>
        <w:t>A short summary of the findings for each location is provided below, with detailed findings available in the research agency report on our website.</w:t>
      </w:r>
    </w:p>
    <w:p w14:paraId="67F94427" w14:textId="77777777" w:rsidR="00D35463" w:rsidRDefault="00D35463" w:rsidP="00CA1DF3">
      <w:pPr>
        <w:spacing w:line="276" w:lineRule="auto"/>
        <w:rPr>
          <w:rFonts w:ascii="Arial" w:hAnsi="Arial" w:cs="Arial"/>
        </w:rPr>
      </w:pPr>
    </w:p>
    <w:p w14:paraId="0BE77D55" w14:textId="4ABFDC80" w:rsidR="005623D8" w:rsidRDefault="005623D8" w:rsidP="00CA1DF3">
      <w:pPr>
        <w:spacing w:line="276" w:lineRule="auto"/>
        <w:rPr>
          <w:rFonts w:ascii="Arial" w:hAnsi="Arial" w:cs="Arial"/>
          <w:b/>
          <w:bCs/>
          <w:color w:val="000000"/>
          <w:sz w:val="28"/>
          <w:szCs w:val="28"/>
        </w:rPr>
      </w:pPr>
      <w:r>
        <w:rPr>
          <w:rFonts w:ascii="Arial" w:hAnsi="Arial" w:cs="Arial"/>
          <w:b/>
          <w:bCs/>
          <w:color w:val="000000"/>
          <w:sz w:val="28"/>
          <w:szCs w:val="28"/>
        </w:rPr>
        <w:pict w14:anchorId="3D7B044D">
          <v:rect id="_x0000_i1026" style="width:0;height:1.5pt" o:hralign="center" o:hrstd="t" o:hr="t" fillcolor="#a0a0a0" stroked="f"/>
        </w:pict>
      </w:r>
    </w:p>
    <w:p w14:paraId="48DA9016" w14:textId="35FB7C97" w:rsidR="00D35463" w:rsidRDefault="00D35463" w:rsidP="00CA1DF3">
      <w:pPr>
        <w:spacing w:line="276" w:lineRule="auto"/>
        <w:rPr>
          <w:rFonts w:ascii="Arial" w:hAnsi="Arial" w:cs="Arial"/>
          <w:b/>
          <w:bCs/>
          <w:color w:val="000000"/>
          <w:sz w:val="28"/>
          <w:szCs w:val="28"/>
        </w:rPr>
      </w:pPr>
      <w:r w:rsidRPr="00D35463">
        <w:rPr>
          <w:rFonts w:ascii="Arial" w:hAnsi="Arial" w:cs="Arial"/>
          <w:b/>
          <w:bCs/>
          <w:color w:val="000000"/>
          <w:sz w:val="28"/>
          <w:szCs w:val="28"/>
        </w:rPr>
        <w:t xml:space="preserve">A38 Liskeard, Cornwall: Old Road Junction to </w:t>
      </w:r>
      <w:proofErr w:type="spellStart"/>
      <w:r w:rsidRPr="00D35463">
        <w:rPr>
          <w:rFonts w:ascii="Arial" w:hAnsi="Arial" w:cs="Arial"/>
          <w:b/>
          <w:bCs/>
          <w:color w:val="000000"/>
          <w:sz w:val="28"/>
          <w:szCs w:val="28"/>
        </w:rPr>
        <w:t>Lantroom</w:t>
      </w:r>
      <w:proofErr w:type="spellEnd"/>
      <w:r w:rsidRPr="00D35463">
        <w:rPr>
          <w:rFonts w:ascii="Arial" w:hAnsi="Arial" w:cs="Arial"/>
          <w:b/>
          <w:bCs/>
          <w:color w:val="000000"/>
          <w:sz w:val="28"/>
          <w:szCs w:val="28"/>
        </w:rPr>
        <w:t xml:space="preserve"> Quarry</w:t>
      </w:r>
    </w:p>
    <w:p w14:paraId="78601A64" w14:textId="3925E4AF" w:rsidR="005B24DF" w:rsidRDefault="005B24DF" w:rsidP="00CA1DF3">
      <w:pPr>
        <w:spacing w:line="276" w:lineRule="auto"/>
        <w:rPr>
          <w:rFonts w:ascii="Arial" w:hAnsi="Arial" w:cs="Arial"/>
        </w:rPr>
      </w:pPr>
      <w:r w:rsidRPr="005B24DF">
        <w:rPr>
          <w:rFonts w:ascii="Arial" w:hAnsi="Arial" w:cs="Arial"/>
          <w:noProof/>
        </w:rPr>
        <w:drawing>
          <wp:inline distT="0" distB="0" distL="0" distR="0" wp14:anchorId="66515708" wp14:editId="5A2D5DDD">
            <wp:extent cx="5731510" cy="2929255"/>
            <wp:effectExtent l="0" t="0" r="2540" b="4445"/>
            <wp:docPr id="146218346" name="Picture 4" descr="A van driving along a road with a brid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8346" name="Picture 4" descr="A van driving along a road with a bridge in the backgroun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2929255"/>
                    </a:xfrm>
                    <a:prstGeom prst="rect">
                      <a:avLst/>
                    </a:prstGeom>
                    <a:noFill/>
                    <a:ln>
                      <a:noFill/>
                    </a:ln>
                  </pic:spPr>
                </pic:pic>
              </a:graphicData>
            </a:graphic>
          </wp:inline>
        </w:drawing>
      </w:r>
    </w:p>
    <w:p w14:paraId="1BCD519D" w14:textId="77777777" w:rsidR="00EA6127" w:rsidRPr="00EA6127" w:rsidRDefault="00EA6127" w:rsidP="00CA1DF3">
      <w:pPr>
        <w:spacing w:line="276" w:lineRule="auto"/>
        <w:rPr>
          <w:rFonts w:ascii="Arial" w:hAnsi="Arial" w:cs="Arial"/>
        </w:rPr>
      </w:pPr>
      <w:r w:rsidRPr="00EA6127">
        <w:rPr>
          <w:rFonts w:ascii="Arial" w:hAnsi="Arial" w:cs="Arial"/>
          <w:b/>
          <w:bCs/>
        </w:rPr>
        <w:t xml:space="preserve">Overview of the location </w:t>
      </w:r>
    </w:p>
    <w:p w14:paraId="2EC0B513" w14:textId="77777777" w:rsidR="00EA6127" w:rsidRPr="00EA6127" w:rsidRDefault="00EA6127" w:rsidP="00CA1DF3">
      <w:pPr>
        <w:spacing w:line="276" w:lineRule="auto"/>
        <w:rPr>
          <w:rFonts w:ascii="Arial" w:hAnsi="Arial" w:cs="Arial"/>
        </w:rPr>
      </w:pPr>
      <w:r w:rsidRPr="00EA6127">
        <w:rPr>
          <w:rFonts w:ascii="Arial" w:hAnsi="Arial" w:cs="Arial"/>
        </w:rPr>
        <w:t xml:space="preserve">This location has a mix of residential and commercial properties and has a well-used footpath which runs alongside the A38. The location was divided into four sections: </w:t>
      </w:r>
    </w:p>
    <w:p w14:paraId="31EF66DB" w14:textId="00C77FC8" w:rsidR="00EA6127" w:rsidRPr="00EA6127" w:rsidRDefault="00EA6127" w:rsidP="00CA1DF3">
      <w:pPr>
        <w:pStyle w:val="ListParagraph"/>
        <w:numPr>
          <w:ilvl w:val="0"/>
          <w:numId w:val="2"/>
        </w:numPr>
        <w:spacing w:line="276" w:lineRule="auto"/>
        <w:rPr>
          <w:rFonts w:ascii="Arial" w:hAnsi="Arial" w:cs="Arial"/>
        </w:rPr>
      </w:pPr>
      <w:r w:rsidRPr="00EA6127">
        <w:rPr>
          <w:rFonts w:ascii="Arial" w:hAnsi="Arial" w:cs="Arial"/>
        </w:rPr>
        <w:t xml:space="preserve">Section 1: The shared use path adjacent to the A38 passing by </w:t>
      </w:r>
      <w:proofErr w:type="spellStart"/>
      <w:r w:rsidRPr="00EA6127">
        <w:rPr>
          <w:rFonts w:ascii="Arial" w:hAnsi="Arial" w:cs="Arial"/>
        </w:rPr>
        <w:t>Lantroom</w:t>
      </w:r>
      <w:proofErr w:type="spellEnd"/>
      <w:r w:rsidRPr="00EA6127">
        <w:rPr>
          <w:rFonts w:ascii="Arial" w:hAnsi="Arial" w:cs="Arial"/>
        </w:rPr>
        <w:t xml:space="preserve"> Quarry and over the bridge to the Dobwalls Bypass </w:t>
      </w:r>
    </w:p>
    <w:p w14:paraId="4849A7F0" w14:textId="1959D7C5" w:rsidR="00EA6127" w:rsidRPr="00EA6127" w:rsidRDefault="00EA6127" w:rsidP="00CA1DF3">
      <w:pPr>
        <w:pStyle w:val="ListParagraph"/>
        <w:numPr>
          <w:ilvl w:val="0"/>
          <w:numId w:val="2"/>
        </w:numPr>
        <w:spacing w:line="276" w:lineRule="auto"/>
        <w:rPr>
          <w:rFonts w:ascii="Arial" w:hAnsi="Arial" w:cs="Arial"/>
        </w:rPr>
      </w:pPr>
      <w:r w:rsidRPr="00EA6127">
        <w:rPr>
          <w:rFonts w:ascii="Arial" w:hAnsi="Arial" w:cs="Arial"/>
        </w:rPr>
        <w:t xml:space="preserve">Section 2: The continuation of the path alongside the A38 from Dobwalls Bypass past Loose Mills Farm and on to the Caradon Trail </w:t>
      </w:r>
    </w:p>
    <w:p w14:paraId="4CBC8DDC" w14:textId="7837A73F" w:rsidR="00EA6127" w:rsidRPr="00EA6127" w:rsidRDefault="00EA6127" w:rsidP="00CA1DF3">
      <w:pPr>
        <w:pStyle w:val="ListParagraph"/>
        <w:numPr>
          <w:ilvl w:val="0"/>
          <w:numId w:val="2"/>
        </w:numPr>
        <w:spacing w:line="276" w:lineRule="auto"/>
        <w:rPr>
          <w:rFonts w:ascii="Arial" w:hAnsi="Arial" w:cs="Arial"/>
        </w:rPr>
      </w:pPr>
      <w:r w:rsidRPr="00EA6127">
        <w:rPr>
          <w:rFonts w:ascii="Arial" w:hAnsi="Arial" w:cs="Arial"/>
        </w:rPr>
        <w:t xml:space="preserve">Section 3: The remaining part of the path alongside the A38 and onto Old Road </w:t>
      </w:r>
    </w:p>
    <w:p w14:paraId="575BFEFE" w14:textId="3458D672" w:rsidR="00EA6127" w:rsidRDefault="00EA6127" w:rsidP="00CA1DF3">
      <w:pPr>
        <w:pStyle w:val="ListParagraph"/>
        <w:numPr>
          <w:ilvl w:val="0"/>
          <w:numId w:val="2"/>
        </w:numPr>
        <w:spacing w:line="276" w:lineRule="auto"/>
        <w:rPr>
          <w:rFonts w:ascii="Arial" w:hAnsi="Arial" w:cs="Arial"/>
        </w:rPr>
      </w:pPr>
      <w:proofErr w:type="spellStart"/>
      <w:r w:rsidRPr="00EA6127">
        <w:rPr>
          <w:rFonts w:ascii="Arial" w:hAnsi="Arial" w:cs="Arial"/>
        </w:rPr>
        <w:t>Secton</w:t>
      </w:r>
      <w:proofErr w:type="spellEnd"/>
      <w:r w:rsidRPr="00EA6127">
        <w:rPr>
          <w:rFonts w:ascii="Arial" w:hAnsi="Arial" w:cs="Arial"/>
        </w:rPr>
        <w:t xml:space="preserve"> 4: The path alongside the A38 as it runs on the side of the road, past the </w:t>
      </w:r>
      <w:proofErr w:type="spellStart"/>
      <w:r w:rsidRPr="00EA6127">
        <w:rPr>
          <w:rFonts w:ascii="Arial" w:hAnsi="Arial" w:cs="Arial"/>
        </w:rPr>
        <w:t>Moorswater</w:t>
      </w:r>
      <w:proofErr w:type="spellEnd"/>
      <w:r w:rsidRPr="00EA6127">
        <w:rPr>
          <w:rFonts w:ascii="Arial" w:hAnsi="Arial" w:cs="Arial"/>
        </w:rPr>
        <w:t xml:space="preserve"> Industrial Estate to finish at the top of the </w:t>
      </w:r>
      <w:proofErr w:type="spellStart"/>
      <w:r w:rsidRPr="00EA6127">
        <w:rPr>
          <w:rFonts w:ascii="Arial" w:hAnsi="Arial" w:cs="Arial"/>
        </w:rPr>
        <w:t>Dobwall</w:t>
      </w:r>
      <w:proofErr w:type="spellEnd"/>
      <w:r w:rsidRPr="00EA6127">
        <w:rPr>
          <w:rFonts w:ascii="Arial" w:hAnsi="Arial" w:cs="Arial"/>
        </w:rPr>
        <w:t xml:space="preserve"> Bypass </w:t>
      </w:r>
      <w:r w:rsidRPr="00EA6127">
        <w:rPr>
          <w:rFonts w:ascii="Arial" w:hAnsi="Arial" w:cs="Arial"/>
        </w:rPr>
        <w:lastRenderedPageBreak/>
        <w:t xml:space="preserve">where the shared path crosses the bridge. </w:t>
      </w:r>
      <w:r w:rsidRPr="00EA6127">
        <w:rPr>
          <w:rFonts w:ascii="Arial" w:hAnsi="Arial" w:cs="Arial"/>
          <w:noProof/>
        </w:rPr>
        <w:drawing>
          <wp:inline distT="0" distB="0" distL="0" distR="0" wp14:anchorId="657F4AAC" wp14:editId="39621A1C">
            <wp:extent cx="5026660" cy="4247544"/>
            <wp:effectExtent l="0" t="0" r="2540" b="635"/>
            <wp:docPr id="552967133" name="Picture 5" descr="A map showing the four sections list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67133" name="Picture 5" descr="A map showing the four sections listed above.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29340" cy="4249809"/>
                    </a:xfrm>
                    <a:prstGeom prst="rect">
                      <a:avLst/>
                    </a:prstGeom>
                    <a:noFill/>
                    <a:ln>
                      <a:noFill/>
                    </a:ln>
                  </pic:spPr>
                </pic:pic>
              </a:graphicData>
            </a:graphic>
          </wp:inline>
        </w:drawing>
      </w:r>
    </w:p>
    <w:p w14:paraId="57452186" w14:textId="77777777" w:rsidR="00956D10" w:rsidRDefault="00956D10" w:rsidP="00CA1DF3">
      <w:pPr>
        <w:spacing w:line="276" w:lineRule="auto"/>
        <w:rPr>
          <w:rFonts w:ascii="Arial" w:hAnsi="Arial" w:cs="Arial"/>
          <w:b/>
          <w:bCs/>
        </w:rPr>
      </w:pPr>
    </w:p>
    <w:p w14:paraId="66DE86F6" w14:textId="039070D4" w:rsidR="0038054A" w:rsidRPr="0038054A" w:rsidRDefault="0038054A" w:rsidP="00CA1DF3">
      <w:pPr>
        <w:spacing w:line="276" w:lineRule="auto"/>
        <w:rPr>
          <w:rFonts w:ascii="Arial" w:hAnsi="Arial" w:cs="Arial"/>
        </w:rPr>
      </w:pPr>
      <w:r w:rsidRPr="0038054A">
        <w:rPr>
          <w:rFonts w:ascii="Arial" w:hAnsi="Arial" w:cs="Arial"/>
          <w:b/>
          <w:bCs/>
        </w:rPr>
        <w:t xml:space="preserve">Summary of issues identified by the research </w:t>
      </w:r>
    </w:p>
    <w:p w14:paraId="01EC8BE0" w14:textId="69D3B827" w:rsidR="0038054A" w:rsidRPr="0038054A" w:rsidRDefault="00956D10" w:rsidP="00CA1DF3">
      <w:pPr>
        <w:spacing w:line="276" w:lineRule="auto"/>
        <w:rPr>
          <w:rFonts w:ascii="Arial" w:hAnsi="Arial" w:cs="Arial"/>
        </w:rPr>
      </w:pPr>
      <w:r w:rsidRPr="0038054A">
        <w:rPr>
          <w:rFonts w:ascii="Arial" w:hAnsi="Arial" w:cs="Arial"/>
          <w:noProof/>
        </w:rPr>
        <w:drawing>
          <wp:anchor distT="0" distB="0" distL="114300" distR="114300" simplePos="0" relativeHeight="251658240" behindDoc="1" locked="0" layoutInCell="1" allowOverlap="1" wp14:anchorId="1817D5A3" wp14:editId="57E88FD8">
            <wp:simplePos x="0" y="0"/>
            <wp:positionH relativeFrom="margin">
              <wp:posOffset>3324225</wp:posOffset>
            </wp:positionH>
            <wp:positionV relativeFrom="paragraph">
              <wp:posOffset>-277495</wp:posOffset>
            </wp:positionV>
            <wp:extent cx="2268220" cy="3651250"/>
            <wp:effectExtent l="0" t="0" r="0" b="6350"/>
            <wp:wrapTight wrapText="bothSides">
              <wp:wrapPolygon edited="0">
                <wp:start x="0" y="0"/>
                <wp:lineTo x="0" y="21525"/>
                <wp:lineTo x="21406" y="21525"/>
                <wp:lineTo x="21406" y="0"/>
                <wp:lineTo x="0" y="0"/>
              </wp:wrapPolygon>
            </wp:wrapTight>
            <wp:docPr id="373384432" name="Picture 6" descr="A man and woman standing at the bottom of some steps. The man is holding a dog and gesturing towards the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84432" name="Picture 6" descr="A man and woman standing at the bottom of some steps. The man is holding a dog and gesturing towards the step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220" cy="365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54A" w:rsidRPr="0038054A">
        <w:rPr>
          <w:rFonts w:ascii="Arial" w:hAnsi="Arial" w:cs="Arial"/>
        </w:rPr>
        <w:t xml:space="preserve">Discussions with local stakeholders and site audits identified that this location has limited provision for horse riders; there are no paths for them on, adjacent to or across the A38 at Liskeard. Existing bridleways around the location were mentioned, though these are not felt to be well connected. The use of minor roads adjacent to the location, as an alternative to using the A38, is limited by steep gradients and the narrowness of these roads which could cause conflict between horse riders and road traffic. </w:t>
      </w:r>
    </w:p>
    <w:p w14:paraId="6ABEB131" w14:textId="6125EBC3" w:rsidR="0038054A" w:rsidRPr="0038054A" w:rsidRDefault="0038054A" w:rsidP="00CA1DF3">
      <w:pPr>
        <w:spacing w:line="276" w:lineRule="auto"/>
        <w:rPr>
          <w:rFonts w:ascii="Arial" w:hAnsi="Arial" w:cs="Arial"/>
        </w:rPr>
      </w:pPr>
      <w:r w:rsidRPr="0038054A">
        <w:rPr>
          <w:rFonts w:ascii="Arial" w:hAnsi="Arial" w:cs="Arial"/>
        </w:rPr>
        <w:t xml:space="preserve">Paths for walkers were perceived to be in relatively good condition, including the surface quality. However, challenges were reported regarding lack of lighting, noise pollution, lack </w:t>
      </w:r>
      <w:r w:rsidRPr="0038054A">
        <w:rPr>
          <w:rFonts w:ascii="Arial" w:hAnsi="Arial" w:cs="Arial"/>
        </w:rPr>
        <w:lastRenderedPageBreak/>
        <w:t xml:space="preserve">of segregation between walkers and wheelers on shared use paths and steep gradients along sections of the path towards Old Road Junction. </w:t>
      </w:r>
    </w:p>
    <w:p w14:paraId="33BFF8F2" w14:textId="23074AF7" w:rsidR="0038054A" w:rsidRDefault="0038054A" w:rsidP="00CA1DF3">
      <w:pPr>
        <w:spacing w:line="276" w:lineRule="auto"/>
        <w:rPr>
          <w:rFonts w:ascii="Arial" w:hAnsi="Arial" w:cs="Arial"/>
        </w:rPr>
      </w:pPr>
      <w:r w:rsidRPr="0038054A">
        <w:rPr>
          <w:rFonts w:ascii="Arial" w:hAnsi="Arial" w:cs="Arial"/>
        </w:rPr>
        <w:t xml:space="preserve">Findings were similar with wheelers – specifically in relation to lack of lighting, noise pollution, lack of paths that both pedestrians and cyclists can use and steep gradients. In addition, stakeholders reported lack of dedicated wheeling infrastructure and limited access to some parts of the location; for example, lack of a path between Liskeard town and </w:t>
      </w:r>
      <w:proofErr w:type="spellStart"/>
      <w:r w:rsidRPr="0038054A">
        <w:rPr>
          <w:rFonts w:ascii="Arial" w:hAnsi="Arial" w:cs="Arial"/>
        </w:rPr>
        <w:t>Moorswater</w:t>
      </w:r>
      <w:proofErr w:type="spellEnd"/>
      <w:r w:rsidRPr="0038054A">
        <w:rPr>
          <w:rFonts w:ascii="Arial" w:hAnsi="Arial" w:cs="Arial"/>
        </w:rPr>
        <w:t xml:space="preserve"> Industrial Estate. </w:t>
      </w:r>
    </w:p>
    <w:p w14:paraId="1DC7FA8B" w14:textId="77777777" w:rsidR="00975E53" w:rsidRPr="00975E53" w:rsidRDefault="00975E53" w:rsidP="00CA1DF3">
      <w:pPr>
        <w:spacing w:line="276" w:lineRule="auto"/>
        <w:ind w:left="720"/>
        <w:rPr>
          <w:rFonts w:ascii="Arial" w:hAnsi="Arial" w:cs="Arial"/>
        </w:rPr>
      </w:pPr>
      <w:r w:rsidRPr="00975E53">
        <w:rPr>
          <w:rFonts w:ascii="Arial" w:hAnsi="Arial" w:cs="Arial"/>
        </w:rPr>
        <w:t xml:space="preserve">“The stairs are a real barrier to people in wheelchairs, cyclists and people with pushchairs. This is part of a key route into town and replacing the stairs with a ramp should be a priority.” </w:t>
      </w:r>
    </w:p>
    <w:p w14:paraId="668E950A" w14:textId="76B37745" w:rsidR="00975E53" w:rsidRDefault="00975E53" w:rsidP="00CA1DF3">
      <w:pPr>
        <w:spacing w:line="276" w:lineRule="auto"/>
        <w:ind w:left="720"/>
        <w:rPr>
          <w:rFonts w:ascii="Arial" w:hAnsi="Arial" w:cs="Arial"/>
          <w:sz w:val="22"/>
          <w:szCs w:val="22"/>
        </w:rPr>
      </w:pPr>
      <w:r w:rsidRPr="00975E53">
        <w:rPr>
          <w:rFonts w:ascii="Arial" w:hAnsi="Arial" w:cs="Arial"/>
          <w:sz w:val="22"/>
          <w:szCs w:val="22"/>
        </w:rPr>
        <w:t>Walker, interactive map</w:t>
      </w:r>
    </w:p>
    <w:p w14:paraId="4EE1E5D2" w14:textId="77777777" w:rsidR="003B0129" w:rsidRDefault="003B0129" w:rsidP="00CA1DF3">
      <w:pPr>
        <w:spacing w:line="276" w:lineRule="auto"/>
        <w:ind w:left="720"/>
        <w:rPr>
          <w:rFonts w:ascii="Arial" w:hAnsi="Arial" w:cs="Arial"/>
          <w:sz w:val="22"/>
          <w:szCs w:val="22"/>
        </w:rPr>
      </w:pPr>
    </w:p>
    <w:p w14:paraId="1EACEBCD" w14:textId="00111E79" w:rsidR="003B0129" w:rsidRDefault="003B0129" w:rsidP="00CA1DF3">
      <w:pPr>
        <w:spacing w:line="276" w:lineRule="auto"/>
        <w:rPr>
          <w:rFonts w:ascii="Arial" w:hAnsi="Arial" w:cs="Arial"/>
        </w:rPr>
      </w:pPr>
      <w:r w:rsidRPr="003B0129">
        <w:rPr>
          <w:rFonts w:ascii="Arial" w:hAnsi="Arial" w:cs="Arial"/>
        </w:rPr>
        <w:t>Findings from those using the roads at this location aligned closely with the feedback we gathered from local stakeholders at the initial stages of the research. Other issues reported by road users included the difficulty in accessing paths, particularly for wheelchair users and wheelers, due to the lack of ramps, the steps on the paths coming off the westbound A38 slip road, and on the paths connecting to New Road.</w:t>
      </w:r>
    </w:p>
    <w:p w14:paraId="1EA92979" w14:textId="77777777" w:rsidR="003B0129" w:rsidRPr="003B0129" w:rsidRDefault="003B0129" w:rsidP="00CA1DF3">
      <w:pPr>
        <w:spacing w:line="276" w:lineRule="auto"/>
        <w:ind w:left="720"/>
        <w:rPr>
          <w:rFonts w:ascii="Arial" w:hAnsi="Arial" w:cs="Arial"/>
        </w:rPr>
      </w:pPr>
      <w:r w:rsidRPr="003B0129">
        <w:rPr>
          <w:rFonts w:ascii="Arial" w:hAnsi="Arial" w:cs="Arial"/>
        </w:rPr>
        <w:t xml:space="preserve">“Traffic moves too quickly and a separate trail to </w:t>
      </w:r>
      <w:proofErr w:type="spellStart"/>
      <w:r w:rsidRPr="003B0129">
        <w:rPr>
          <w:rFonts w:ascii="Arial" w:hAnsi="Arial" w:cs="Arial"/>
        </w:rPr>
        <w:t>Moorswater</w:t>
      </w:r>
      <w:proofErr w:type="spellEnd"/>
      <w:r w:rsidRPr="003B0129">
        <w:rPr>
          <w:rFonts w:ascii="Arial" w:hAnsi="Arial" w:cs="Arial"/>
        </w:rPr>
        <w:t xml:space="preserve"> is needed to allow safe access for walkers wheelers and cyclists.” </w:t>
      </w:r>
    </w:p>
    <w:p w14:paraId="34A5ABC5" w14:textId="5AA8B962" w:rsidR="003B0129" w:rsidRDefault="003B0129" w:rsidP="00CA1DF3">
      <w:pPr>
        <w:spacing w:line="276" w:lineRule="auto"/>
        <w:ind w:left="720"/>
        <w:rPr>
          <w:rFonts w:ascii="Arial" w:hAnsi="Arial" w:cs="Arial"/>
          <w:sz w:val="22"/>
          <w:szCs w:val="22"/>
        </w:rPr>
      </w:pPr>
      <w:r w:rsidRPr="003B0129">
        <w:rPr>
          <w:rFonts w:ascii="Arial" w:hAnsi="Arial" w:cs="Arial"/>
          <w:sz w:val="22"/>
          <w:szCs w:val="22"/>
        </w:rPr>
        <w:t>Wheeler, interactive map</w:t>
      </w:r>
    </w:p>
    <w:p w14:paraId="3DA7C390" w14:textId="77777777" w:rsidR="00B845E5" w:rsidRPr="00B845E5" w:rsidRDefault="00B845E5" w:rsidP="00CA1DF3">
      <w:pPr>
        <w:spacing w:line="276" w:lineRule="auto"/>
        <w:rPr>
          <w:rFonts w:ascii="Arial" w:hAnsi="Arial" w:cs="Arial"/>
        </w:rPr>
      </w:pPr>
    </w:p>
    <w:p w14:paraId="524769F8" w14:textId="159765A4" w:rsidR="00B845E5" w:rsidRDefault="00B845E5" w:rsidP="00CA1DF3">
      <w:pPr>
        <w:spacing w:line="276" w:lineRule="auto"/>
        <w:rPr>
          <w:rFonts w:ascii="Arial" w:hAnsi="Arial" w:cs="Arial"/>
        </w:rPr>
      </w:pPr>
      <w:r w:rsidRPr="00B845E5">
        <w:rPr>
          <w:rFonts w:ascii="Arial" w:hAnsi="Arial" w:cs="Arial"/>
        </w:rPr>
        <w:t>More positively, riders, walkers and wheelers mentioned that it is useful to have shared-use paths along both sides of the A38 at this location, with an underpass available to help them loop back around and cross the busy road. These road users also noted that there are places at this location where the width of the path allows walkers and wheelers to pass each other comfortably, as well as places where the surface quality is smooth and the gradient relatively flat.</w:t>
      </w:r>
    </w:p>
    <w:p w14:paraId="1B54AF23" w14:textId="77777777" w:rsidR="00B845E5" w:rsidRPr="00B845E5" w:rsidRDefault="00B845E5" w:rsidP="00CA1DF3">
      <w:pPr>
        <w:spacing w:line="276" w:lineRule="auto"/>
        <w:ind w:left="720"/>
        <w:rPr>
          <w:rFonts w:ascii="Arial" w:hAnsi="Arial" w:cs="Arial"/>
          <w:sz w:val="22"/>
          <w:szCs w:val="22"/>
        </w:rPr>
      </w:pPr>
      <w:r w:rsidRPr="00B845E5">
        <w:rPr>
          <w:rFonts w:ascii="Arial" w:hAnsi="Arial" w:cs="Arial"/>
        </w:rPr>
        <w:t xml:space="preserve">“It’s very good, cause the pavement coming down from the woods is quite wide, and is permissive for both cyclists and walkers.” </w:t>
      </w:r>
    </w:p>
    <w:p w14:paraId="1C7C0D21" w14:textId="1ACF9DD8" w:rsidR="00B845E5" w:rsidRDefault="00B845E5" w:rsidP="00CA1DF3">
      <w:pPr>
        <w:spacing w:line="276" w:lineRule="auto"/>
        <w:ind w:left="720"/>
        <w:rPr>
          <w:rFonts w:ascii="Arial" w:hAnsi="Arial" w:cs="Arial"/>
          <w:sz w:val="22"/>
          <w:szCs w:val="22"/>
        </w:rPr>
      </w:pPr>
      <w:r w:rsidRPr="00B845E5">
        <w:rPr>
          <w:rFonts w:ascii="Arial" w:hAnsi="Arial" w:cs="Arial"/>
          <w:sz w:val="22"/>
          <w:szCs w:val="22"/>
        </w:rPr>
        <w:t>Walker/wheeler, accompanied journey</w:t>
      </w:r>
    </w:p>
    <w:p w14:paraId="2448842F" w14:textId="77777777" w:rsidR="00CA1DF3" w:rsidRDefault="00CA1DF3" w:rsidP="00CA1DF3">
      <w:pPr>
        <w:spacing w:line="276" w:lineRule="auto"/>
        <w:rPr>
          <w:rStyle w:val="A10"/>
          <w:rFonts w:ascii="Arial" w:hAnsi="Arial" w:cs="Arial"/>
          <w:sz w:val="24"/>
          <w:szCs w:val="24"/>
        </w:rPr>
      </w:pPr>
    </w:p>
    <w:p w14:paraId="6460E050" w14:textId="77777777" w:rsidR="00CA1DF3" w:rsidRDefault="00CA1DF3" w:rsidP="00CA1DF3">
      <w:pPr>
        <w:spacing w:line="276" w:lineRule="auto"/>
        <w:rPr>
          <w:rStyle w:val="A10"/>
          <w:rFonts w:ascii="Arial" w:hAnsi="Arial" w:cs="Arial"/>
          <w:sz w:val="24"/>
          <w:szCs w:val="24"/>
        </w:rPr>
      </w:pPr>
    </w:p>
    <w:p w14:paraId="19D61D2B" w14:textId="77777777" w:rsidR="00CA1DF3" w:rsidRDefault="00CA1DF3" w:rsidP="00CA1DF3">
      <w:pPr>
        <w:spacing w:line="276" w:lineRule="auto"/>
        <w:rPr>
          <w:rStyle w:val="A10"/>
          <w:rFonts w:ascii="Arial" w:hAnsi="Arial" w:cs="Arial"/>
          <w:sz w:val="24"/>
          <w:szCs w:val="24"/>
        </w:rPr>
      </w:pPr>
    </w:p>
    <w:p w14:paraId="4A086FBC" w14:textId="77777777" w:rsidR="00CA1DF3" w:rsidRDefault="00CA1DF3" w:rsidP="00CA1DF3">
      <w:pPr>
        <w:spacing w:line="276" w:lineRule="auto"/>
        <w:rPr>
          <w:rStyle w:val="A10"/>
          <w:rFonts w:ascii="Arial" w:hAnsi="Arial" w:cs="Arial"/>
          <w:sz w:val="24"/>
          <w:szCs w:val="24"/>
        </w:rPr>
      </w:pPr>
    </w:p>
    <w:p w14:paraId="3AABEE2E" w14:textId="77777777" w:rsidR="00CA1DF3" w:rsidRDefault="00CA1DF3" w:rsidP="00CA1DF3">
      <w:pPr>
        <w:spacing w:line="276" w:lineRule="auto"/>
        <w:rPr>
          <w:rStyle w:val="A10"/>
          <w:rFonts w:ascii="Arial" w:hAnsi="Arial" w:cs="Arial"/>
          <w:sz w:val="24"/>
          <w:szCs w:val="24"/>
        </w:rPr>
      </w:pPr>
    </w:p>
    <w:p w14:paraId="1E24D897" w14:textId="40B3540B" w:rsidR="00CA1DF3" w:rsidRDefault="00CA1DF3" w:rsidP="00CA1DF3">
      <w:pPr>
        <w:spacing w:line="276" w:lineRule="auto"/>
        <w:rPr>
          <w:rStyle w:val="A10"/>
          <w:rFonts w:ascii="Arial" w:hAnsi="Arial" w:cs="Arial"/>
          <w:sz w:val="24"/>
          <w:szCs w:val="24"/>
        </w:rPr>
      </w:pPr>
      <w:r w:rsidRPr="00CA1DF3">
        <w:rPr>
          <w:rStyle w:val="A10"/>
          <w:rFonts w:ascii="Arial" w:hAnsi="Arial" w:cs="Arial"/>
          <w:sz w:val="24"/>
          <w:szCs w:val="24"/>
        </w:rPr>
        <w:lastRenderedPageBreak/>
        <w:t>Recommendations for improvements at the A38 Liskeard location</w:t>
      </w:r>
    </w:p>
    <w:p w14:paraId="0EAD57FF" w14:textId="77777777" w:rsidR="00CA1DF3" w:rsidRDefault="00CA1DF3" w:rsidP="00CA1DF3">
      <w:pPr>
        <w:spacing w:line="276" w:lineRule="auto"/>
        <w:rPr>
          <w:rStyle w:val="A10"/>
          <w:rFonts w:ascii="Arial" w:hAnsi="Arial" w:cs="Arial"/>
          <w:sz w:val="24"/>
          <w:szCs w:val="24"/>
        </w:rPr>
      </w:pPr>
    </w:p>
    <w:p w14:paraId="283080AF" w14:textId="784B8054" w:rsidR="00CA1DF3" w:rsidRPr="00CA1DF3" w:rsidRDefault="00CA1DF3" w:rsidP="00CA1DF3">
      <w:pPr>
        <w:pStyle w:val="ListParagraph"/>
        <w:numPr>
          <w:ilvl w:val="0"/>
          <w:numId w:val="3"/>
        </w:numPr>
        <w:spacing w:line="276" w:lineRule="auto"/>
        <w:rPr>
          <w:rFonts w:ascii="Arial" w:hAnsi="Arial" w:cs="Arial"/>
        </w:rPr>
      </w:pPr>
      <w:r w:rsidRPr="00CA1DF3">
        <w:rPr>
          <w:rFonts w:ascii="Arial" w:hAnsi="Arial" w:cs="Arial"/>
        </w:rPr>
        <w:t>Improve access for mobility impaired walkers, walkers with prams, and wheelers, by:</w:t>
      </w:r>
    </w:p>
    <w:p w14:paraId="67C57D15" w14:textId="71B2F4D3" w:rsidR="00CA1DF3" w:rsidRPr="00CA1DF3" w:rsidRDefault="00CA1DF3" w:rsidP="00CA1DF3">
      <w:pPr>
        <w:pStyle w:val="ListParagraph"/>
        <w:numPr>
          <w:ilvl w:val="1"/>
          <w:numId w:val="3"/>
        </w:numPr>
        <w:spacing w:line="276" w:lineRule="auto"/>
        <w:rPr>
          <w:rFonts w:ascii="Arial" w:hAnsi="Arial" w:cs="Arial"/>
        </w:rPr>
      </w:pPr>
      <w:r w:rsidRPr="00CA1DF3">
        <w:rPr>
          <w:rFonts w:ascii="Arial" w:hAnsi="Arial" w:cs="Arial"/>
        </w:rPr>
        <w:t xml:space="preserve">Improving gradients along Sections 3 and </w:t>
      </w:r>
      <w:proofErr w:type="gramStart"/>
      <w:r w:rsidRPr="00CA1DF3">
        <w:rPr>
          <w:rFonts w:ascii="Arial" w:hAnsi="Arial" w:cs="Arial"/>
        </w:rPr>
        <w:t>4;</w:t>
      </w:r>
      <w:proofErr w:type="gramEnd"/>
    </w:p>
    <w:p w14:paraId="59BC903F" w14:textId="6854F977" w:rsidR="00CA1DF3" w:rsidRPr="00CA1DF3" w:rsidRDefault="00CA1DF3" w:rsidP="00CA1DF3">
      <w:pPr>
        <w:pStyle w:val="ListParagraph"/>
        <w:numPr>
          <w:ilvl w:val="1"/>
          <w:numId w:val="3"/>
        </w:numPr>
        <w:spacing w:line="276" w:lineRule="auto"/>
        <w:rPr>
          <w:rFonts w:ascii="Arial" w:hAnsi="Arial" w:cs="Arial"/>
        </w:rPr>
      </w:pPr>
      <w:r w:rsidRPr="00CA1DF3">
        <w:rPr>
          <w:rFonts w:ascii="Arial" w:hAnsi="Arial" w:cs="Arial"/>
        </w:rPr>
        <w:t>Replacing the steps at Old Road with a ramp,</w:t>
      </w:r>
      <w:r>
        <w:rPr>
          <w:rFonts w:ascii="Arial" w:hAnsi="Arial" w:cs="Arial"/>
        </w:rPr>
        <w:t xml:space="preserve"> </w:t>
      </w:r>
      <w:r w:rsidRPr="00CA1DF3">
        <w:rPr>
          <w:rFonts w:ascii="Arial" w:hAnsi="Arial" w:cs="Arial"/>
        </w:rPr>
        <w:t>with immediate intervention on the poor surface</w:t>
      </w:r>
      <w:r>
        <w:rPr>
          <w:rFonts w:ascii="Arial" w:hAnsi="Arial" w:cs="Arial"/>
        </w:rPr>
        <w:t xml:space="preserve"> </w:t>
      </w:r>
      <w:r w:rsidRPr="00CA1DF3">
        <w:rPr>
          <w:rFonts w:ascii="Arial" w:hAnsi="Arial" w:cs="Arial"/>
        </w:rPr>
        <w:t xml:space="preserve">quality and slipperiness of the </w:t>
      </w:r>
      <w:proofErr w:type="gramStart"/>
      <w:r w:rsidRPr="00CA1DF3">
        <w:rPr>
          <w:rFonts w:ascii="Arial" w:hAnsi="Arial" w:cs="Arial"/>
        </w:rPr>
        <w:t>steps;</w:t>
      </w:r>
      <w:proofErr w:type="gramEnd"/>
    </w:p>
    <w:p w14:paraId="1DCEDF92" w14:textId="126C4D4F" w:rsidR="00CA1DF3" w:rsidRPr="00CA1DF3" w:rsidRDefault="00CA1DF3" w:rsidP="00CA1DF3">
      <w:pPr>
        <w:pStyle w:val="ListParagraph"/>
        <w:numPr>
          <w:ilvl w:val="1"/>
          <w:numId w:val="3"/>
        </w:numPr>
        <w:spacing w:line="276" w:lineRule="auto"/>
        <w:rPr>
          <w:rFonts w:ascii="Arial" w:hAnsi="Arial" w:cs="Arial"/>
        </w:rPr>
      </w:pPr>
      <w:r w:rsidRPr="00CA1DF3">
        <w:rPr>
          <w:rFonts w:ascii="Arial" w:hAnsi="Arial" w:cs="Arial"/>
        </w:rPr>
        <w:t>Widening the existing paths to create more</w:t>
      </w:r>
      <w:r>
        <w:rPr>
          <w:rFonts w:ascii="Arial" w:hAnsi="Arial" w:cs="Arial"/>
        </w:rPr>
        <w:t xml:space="preserve"> </w:t>
      </w:r>
      <w:r w:rsidRPr="00CA1DF3">
        <w:rPr>
          <w:rFonts w:ascii="Arial" w:hAnsi="Arial" w:cs="Arial"/>
        </w:rPr>
        <w:t>passing space, particularly along Section 2 and</w:t>
      </w:r>
      <w:r>
        <w:rPr>
          <w:rFonts w:ascii="Arial" w:hAnsi="Arial" w:cs="Arial"/>
        </w:rPr>
        <w:t xml:space="preserve"> </w:t>
      </w:r>
      <w:r w:rsidRPr="00CA1DF3">
        <w:rPr>
          <w:rFonts w:ascii="Arial" w:hAnsi="Arial" w:cs="Arial"/>
        </w:rPr>
        <w:t xml:space="preserve">the part of Section 3 that accesses Old </w:t>
      </w:r>
      <w:proofErr w:type="gramStart"/>
      <w:r w:rsidRPr="00CA1DF3">
        <w:rPr>
          <w:rFonts w:ascii="Arial" w:hAnsi="Arial" w:cs="Arial"/>
        </w:rPr>
        <w:t>Road;</w:t>
      </w:r>
      <w:proofErr w:type="gramEnd"/>
    </w:p>
    <w:p w14:paraId="6A5039C2" w14:textId="57CD9D81" w:rsidR="00CA1DF3" w:rsidRPr="00CA1DF3" w:rsidRDefault="00CA1DF3" w:rsidP="00CA1DF3">
      <w:pPr>
        <w:pStyle w:val="ListParagraph"/>
        <w:numPr>
          <w:ilvl w:val="1"/>
          <w:numId w:val="3"/>
        </w:numPr>
        <w:spacing w:line="276" w:lineRule="auto"/>
        <w:rPr>
          <w:rFonts w:ascii="Arial" w:hAnsi="Arial" w:cs="Arial"/>
        </w:rPr>
      </w:pPr>
      <w:r w:rsidRPr="00CA1DF3">
        <w:rPr>
          <w:rFonts w:ascii="Arial" w:hAnsi="Arial" w:cs="Arial"/>
        </w:rPr>
        <w:t>Providing dropped kerbs on pavements to allow</w:t>
      </w:r>
      <w:r>
        <w:rPr>
          <w:rFonts w:ascii="Arial" w:hAnsi="Arial" w:cs="Arial"/>
        </w:rPr>
        <w:t xml:space="preserve"> </w:t>
      </w:r>
      <w:r w:rsidRPr="00CA1DF3">
        <w:rPr>
          <w:rFonts w:ascii="Arial" w:hAnsi="Arial" w:cs="Arial"/>
        </w:rPr>
        <w:t>users to re-join the shared use paths along</w:t>
      </w:r>
      <w:r>
        <w:rPr>
          <w:rFonts w:ascii="Arial" w:hAnsi="Arial" w:cs="Arial"/>
        </w:rPr>
        <w:t xml:space="preserve"> </w:t>
      </w:r>
      <w:r w:rsidRPr="00CA1DF3">
        <w:rPr>
          <w:rFonts w:ascii="Arial" w:hAnsi="Arial" w:cs="Arial"/>
        </w:rPr>
        <w:t xml:space="preserve">Sections 2 and </w:t>
      </w:r>
      <w:proofErr w:type="gramStart"/>
      <w:r w:rsidRPr="00CA1DF3">
        <w:rPr>
          <w:rFonts w:ascii="Arial" w:hAnsi="Arial" w:cs="Arial"/>
        </w:rPr>
        <w:t>3;</w:t>
      </w:r>
      <w:proofErr w:type="gramEnd"/>
    </w:p>
    <w:p w14:paraId="2B2BA09E" w14:textId="0ECE778A" w:rsidR="00CA1DF3" w:rsidRPr="00CA1DF3" w:rsidRDefault="00CA1DF3" w:rsidP="00CA1DF3">
      <w:pPr>
        <w:pStyle w:val="ListParagraph"/>
        <w:numPr>
          <w:ilvl w:val="1"/>
          <w:numId w:val="3"/>
        </w:numPr>
        <w:spacing w:line="276" w:lineRule="auto"/>
        <w:rPr>
          <w:rFonts w:ascii="Arial" w:hAnsi="Arial" w:cs="Arial"/>
        </w:rPr>
      </w:pPr>
      <w:r w:rsidRPr="00CA1DF3">
        <w:rPr>
          <w:rFonts w:ascii="Arial" w:hAnsi="Arial" w:cs="Arial"/>
        </w:rPr>
        <w:t>Improving maintenance of riding, walking and</w:t>
      </w:r>
      <w:r>
        <w:rPr>
          <w:rFonts w:ascii="Arial" w:hAnsi="Arial" w:cs="Arial"/>
        </w:rPr>
        <w:t xml:space="preserve"> </w:t>
      </w:r>
      <w:r w:rsidRPr="00CA1DF3">
        <w:rPr>
          <w:rFonts w:ascii="Arial" w:hAnsi="Arial" w:cs="Arial"/>
        </w:rPr>
        <w:t>wheeling infrastructure by regularly cutting back</w:t>
      </w:r>
      <w:r>
        <w:rPr>
          <w:rFonts w:ascii="Arial" w:hAnsi="Arial" w:cs="Arial"/>
        </w:rPr>
        <w:t xml:space="preserve"> </w:t>
      </w:r>
      <w:r w:rsidRPr="00CA1DF3">
        <w:rPr>
          <w:rFonts w:ascii="Arial" w:hAnsi="Arial" w:cs="Arial"/>
        </w:rPr>
        <w:t>greenery.</w:t>
      </w:r>
      <w:r>
        <w:rPr>
          <w:rFonts w:ascii="Arial" w:hAnsi="Arial" w:cs="Arial"/>
        </w:rPr>
        <w:br/>
      </w:r>
    </w:p>
    <w:p w14:paraId="43BD86B8" w14:textId="4E012B6C" w:rsidR="00CA1DF3" w:rsidRPr="00CA1DF3" w:rsidRDefault="00CA1DF3" w:rsidP="00CA1DF3">
      <w:pPr>
        <w:pStyle w:val="ListParagraph"/>
        <w:numPr>
          <w:ilvl w:val="0"/>
          <w:numId w:val="3"/>
        </w:numPr>
        <w:spacing w:line="276" w:lineRule="auto"/>
        <w:rPr>
          <w:rFonts w:ascii="Arial" w:hAnsi="Arial" w:cs="Arial"/>
        </w:rPr>
      </w:pPr>
      <w:r w:rsidRPr="00CA1DF3">
        <w:rPr>
          <w:rFonts w:ascii="Arial" w:hAnsi="Arial" w:cs="Arial"/>
        </w:rPr>
        <w:t>Address safety and security concerns by:</w:t>
      </w:r>
    </w:p>
    <w:p w14:paraId="0E586039" w14:textId="1CA28D10" w:rsidR="00CA1DF3" w:rsidRPr="00CA1DF3" w:rsidRDefault="00CA1DF3" w:rsidP="00CA1DF3">
      <w:pPr>
        <w:pStyle w:val="ListParagraph"/>
        <w:numPr>
          <w:ilvl w:val="1"/>
          <w:numId w:val="4"/>
        </w:numPr>
        <w:spacing w:line="276" w:lineRule="auto"/>
        <w:rPr>
          <w:rFonts w:ascii="Arial" w:hAnsi="Arial" w:cs="Arial"/>
        </w:rPr>
      </w:pPr>
      <w:r w:rsidRPr="00CA1DF3">
        <w:rPr>
          <w:rFonts w:ascii="Arial" w:hAnsi="Arial" w:cs="Arial"/>
        </w:rPr>
        <w:t>Providing low-level lighting for paths alongside the</w:t>
      </w:r>
      <w:r>
        <w:rPr>
          <w:rFonts w:ascii="Arial" w:hAnsi="Arial" w:cs="Arial"/>
        </w:rPr>
        <w:t xml:space="preserve"> </w:t>
      </w:r>
      <w:proofErr w:type="gramStart"/>
      <w:r w:rsidRPr="00CA1DF3">
        <w:rPr>
          <w:rFonts w:ascii="Arial" w:hAnsi="Arial" w:cs="Arial"/>
        </w:rPr>
        <w:t>A38;</w:t>
      </w:r>
      <w:proofErr w:type="gramEnd"/>
    </w:p>
    <w:p w14:paraId="45D92728" w14:textId="6C854AAD" w:rsidR="00CA1DF3" w:rsidRPr="00CA1DF3" w:rsidRDefault="00CA1DF3" w:rsidP="00CA1DF3">
      <w:pPr>
        <w:pStyle w:val="ListParagraph"/>
        <w:numPr>
          <w:ilvl w:val="1"/>
          <w:numId w:val="4"/>
        </w:numPr>
        <w:spacing w:line="276" w:lineRule="auto"/>
        <w:rPr>
          <w:rFonts w:ascii="Arial" w:hAnsi="Arial" w:cs="Arial"/>
        </w:rPr>
      </w:pPr>
      <w:r w:rsidRPr="00CA1DF3">
        <w:rPr>
          <w:rFonts w:ascii="Arial" w:hAnsi="Arial" w:cs="Arial"/>
        </w:rPr>
        <w:t>Introducing safe crossing points, particularly on</w:t>
      </w:r>
      <w:r>
        <w:rPr>
          <w:rFonts w:ascii="Arial" w:hAnsi="Arial" w:cs="Arial"/>
        </w:rPr>
        <w:t xml:space="preserve"> </w:t>
      </w:r>
      <w:r w:rsidRPr="00CA1DF3">
        <w:rPr>
          <w:rFonts w:ascii="Arial" w:hAnsi="Arial" w:cs="Arial"/>
        </w:rPr>
        <w:t xml:space="preserve">the road where it passes </w:t>
      </w:r>
      <w:proofErr w:type="spellStart"/>
      <w:r w:rsidRPr="00CA1DF3">
        <w:rPr>
          <w:rFonts w:ascii="Arial" w:hAnsi="Arial" w:cs="Arial"/>
        </w:rPr>
        <w:t>Moorswater</w:t>
      </w:r>
      <w:proofErr w:type="spellEnd"/>
      <w:r w:rsidRPr="00CA1DF3">
        <w:rPr>
          <w:rFonts w:ascii="Arial" w:hAnsi="Arial" w:cs="Arial"/>
        </w:rPr>
        <w:t xml:space="preserve"> Industrial</w:t>
      </w:r>
      <w:r>
        <w:rPr>
          <w:rFonts w:ascii="Arial" w:hAnsi="Arial" w:cs="Arial"/>
        </w:rPr>
        <w:t xml:space="preserve"> </w:t>
      </w:r>
      <w:proofErr w:type="gramStart"/>
      <w:r w:rsidRPr="00CA1DF3">
        <w:rPr>
          <w:rFonts w:ascii="Arial" w:hAnsi="Arial" w:cs="Arial"/>
        </w:rPr>
        <w:t>Estate;</w:t>
      </w:r>
      <w:proofErr w:type="gramEnd"/>
    </w:p>
    <w:p w14:paraId="43702E7F" w14:textId="21CC95B8" w:rsidR="00CA1DF3" w:rsidRPr="00CA1DF3" w:rsidRDefault="00CA1DF3" w:rsidP="00CA1DF3">
      <w:pPr>
        <w:pStyle w:val="ListParagraph"/>
        <w:numPr>
          <w:ilvl w:val="1"/>
          <w:numId w:val="4"/>
        </w:numPr>
        <w:spacing w:line="276" w:lineRule="auto"/>
        <w:rPr>
          <w:rFonts w:ascii="Arial" w:hAnsi="Arial" w:cs="Arial"/>
        </w:rPr>
      </w:pPr>
      <w:r w:rsidRPr="00CA1DF3">
        <w:rPr>
          <w:rFonts w:ascii="Arial" w:hAnsi="Arial" w:cs="Arial"/>
        </w:rPr>
        <w:t>Providing a physical barrier to separate traffic</w:t>
      </w:r>
      <w:r>
        <w:rPr>
          <w:rFonts w:ascii="Arial" w:hAnsi="Arial" w:cs="Arial"/>
        </w:rPr>
        <w:t xml:space="preserve"> </w:t>
      </w:r>
      <w:r w:rsidRPr="00CA1DF3">
        <w:rPr>
          <w:rFonts w:ascii="Arial" w:hAnsi="Arial" w:cs="Arial"/>
        </w:rPr>
        <w:t>on the A38 from those using the path alongside</w:t>
      </w:r>
      <w:r>
        <w:rPr>
          <w:rFonts w:ascii="Arial" w:hAnsi="Arial" w:cs="Arial"/>
        </w:rPr>
        <w:t xml:space="preserve"> </w:t>
      </w:r>
      <w:r w:rsidRPr="00CA1DF3">
        <w:rPr>
          <w:rFonts w:ascii="Arial" w:hAnsi="Arial" w:cs="Arial"/>
        </w:rPr>
        <w:t>the road.</w:t>
      </w:r>
      <w:r>
        <w:rPr>
          <w:rFonts w:ascii="Arial" w:hAnsi="Arial" w:cs="Arial"/>
        </w:rPr>
        <w:br/>
      </w:r>
    </w:p>
    <w:p w14:paraId="4F6AE62F" w14:textId="77777777" w:rsidR="00CA1DF3" w:rsidRDefault="00CA1DF3" w:rsidP="00CA1DF3">
      <w:pPr>
        <w:pStyle w:val="ListParagraph"/>
        <w:numPr>
          <w:ilvl w:val="0"/>
          <w:numId w:val="4"/>
        </w:numPr>
        <w:spacing w:line="276" w:lineRule="auto"/>
        <w:rPr>
          <w:rFonts w:ascii="Arial" w:hAnsi="Arial" w:cs="Arial"/>
        </w:rPr>
      </w:pPr>
      <w:r w:rsidRPr="00CA1DF3">
        <w:rPr>
          <w:rFonts w:ascii="Arial" w:hAnsi="Arial" w:cs="Arial"/>
        </w:rPr>
        <w:t>Introduce dedicated infrastructure, in particular:</w:t>
      </w:r>
    </w:p>
    <w:p w14:paraId="65BD367B" w14:textId="245797E5" w:rsidR="00CA1DF3" w:rsidRPr="00CA1DF3" w:rsidRDefault="00CA1DF3" w:rsidP="00CA1DF3">
      <w:pPr>
        <w:pStyle w:val="ListParagraph"/>
        <w:numPr>
          <w:ilvl w:val="1"/>
          <w:numId w:val="4"/>
        </w:numPr>
        <w:spacing w:line="276" w:lineRule="auto"/>
        <w:rPr>
          <w:rFonts w:ascii="Arial" w:hAnsi="Arial" w:cs="Arial"/>
        </w:rPr>
      </w:pPr>
      <w:r w:rsidRPr="00CA1DF3">
        <w:rPr>
          <w:rFonts w:ascii="Arial" w:hAnsi="Arial" w:cs="Arial"/>
        </w:rPr>
        <w:t xml:space="preserve">Segregated routes for </w:t>
      </w:r>
      <w:proofErr w:type="gramStart"/>
      <w:r w:rsidRPr="00CA1DF3">
        <w:rPr>
          <w:rFonts w:ascii="Arial" w:hAnsi="Arial" w:cs="Arial"/>
        </w:rPr>
        <w:t>wheelers;</w:t>
      </w:r>
      <w:proofErr w:type="gramEnd"/>
    </w:p>
    <w:p w14:paraId="26E001CC" w14:textId="458EA464" w:rsidR="00CA1DF3" w:rsidRPr="00CA1DF3" w:rsidRDefault="00CA1DF3" w:rsidP="00CA1DF3">
      <w:pPr>
        <w:pStyle w:val="ListParagraph"/>
        <w:numPr>
          <w:ilvl w:val="1"/>
          <w:numId w:val="5"/>
        </w:numPr>
        <w:spacing w:line="276" w:lineRule="auto"/>
        <w:rPr>
          <w:rFonts w:ascii="Arial" w:hAnsi="Arial" w:cs="Arial"/>
        </w:rPr>
      </w:pPr>
      <w:r w:rsidRPr="00CA1DF3">
        <w:rPr>
          <w:rFonts w:ascii="Arial" w:hAnsi="Arial" w:cs="Arial"/>
        </w:rPr>
        <w:t xml:space="preserve">Cycle crossing infrastructure at </w:t>
      </w:r>
      <w:proofErr w:type="gramStart"/>
      <w:r w:rsidRPr="00CA1DF3">
        <w:rPr>
          <w:rFonts w:ascii="Arial" w:hAnsi="Arial" w:cs="Arial"/>
        </w:rPr>
        <w:t>junctions;</w:t>
      </w:r>
      <w:proofErr w:type="gramEnd"/>
    </w:p>
    <w:p w14:paraId="10EA0A4A" w14:textId="40986A3E" w:rsidR="00CA1DF3" w:rsidRPr="00CA1DF3" w:rsidRDefault="00CA1DF3" w:rsidP="00CA1DF3">
      <w:pPr>
        <w:pStyle w:val="ListParagraph"/>
        <w:numPr>
          <w:ilvl w:val="1"/>
          <w:numId w:val="5"/>
        </w:numPr>
        <w:spacing w:line="276" w:lineRule="auto"/>
        <w:rPr>
          <w:rFonts w:ascii="Arial" w:hAnsi="Arial" w:cs="Arial"/>
        </w:rPr>
      </w:pPr>
      <w:r w:rsidRPr="00CA1DF3">
        <w:rPr>
          <w:rFonts w:ascii="Arial" w:hAnsi="Arial" w:cs="Arial"/>
        </w:rPr>
        <w:t>A continuous shared use path on both sides of</w:t>
      </w:r>
      <w:r>
        <w:rPr>
          <w:rFonts w:ascii="Arial" w:hAnsi="Arial" w:cs="Arial"/>
        </w:rPr>
        <w:t xml:space="preserve"> </w:t>
      </w:r>
      <w:r w:rsidRPr="00CA1DF3">
        <w:rPr>
          <w:rFonts w:ascii="Arial" w:hAnsi="Arial" w:cs="Arial"/>
        </w:rPr>
        <w:t>the main road along Section 4.</w:t>
      </w:r>
      <w:r>
        <w:rPr>
          <w:rFonts w:ascii="Arial" w:hAnsi="Arial" w:cs="Arial"/>
        </w:rPr>
        <w:br/>
      </w:r>
    </w:p>
    <w:p w14:paraId="7D997619" w14:textId="0B60F973" w:rsidR="00CA1DF3" w:rsidRPr="00CA1DF3" w:rsidRDefault="00CA1DF3" w:rsidP="00CA1DF3">
      <w:pPr>
        <w:pStyle w:val="ListParagraph"/>
        <w:numPr>
          <w:ilvl w:val="0"/>
          <w:numId w:val="6"/>
        </w:numPr>
        <w:spacing w:line="276" w:lineRule="auto"/>
        <w:rPr>
          <w:rFonts w:ascii="Arial" w:hAnsi="Arial" w:cs="Arial"/>
        </w:rPr>
      </w:pPr>
      <w:r w:rsidRPr="00CA1DF3">
        <w:rPr>
          <w:rFonts w:ascii="Arial" w:hAnsi="Arial" w:cs="Arial"/>
        </w:rPr>
        <w:t>Improve user access to and from the sections, by:</w:t>
      </w:r>
    </w:p>
    <w:p w14:paraId="1C5C3EC8" w14:textId="2A616F8C" w:rsidR="00CA1DF3" w:rsidRPr="00CA1DF3" w:rsidRDefault="00CA1DF3" w:rsidP="00CA1DF3">
      <w:pPr>
        <w:pStyle w:val="ListParagraph"/>
        <w:numPr>
          <w:ilvl w:val="1"/>
          <w:numId w:val="6"/>
        </w:numPr>
        <w:spacing w:line="276" w:lineRule="auto"/>
        <w:rPr>
          <w:rFonts w:ascii="Arial" w:hAnsi="Arial" w:cs="Arial"/>
        </w:rPr>
      </w:pPr>
      <w:r w:rsidRPr="00CA1DF3">
        <w:rPr>
          <w:rFonts w:ascii="Arial" w:hAnsi="Arial" w:cs="Arial"/>
        </w:rPr>
        <w:t xml:space="preserve">Widening footpaths and providing dropped kerbs at entry points to main roads, such as New Road, to improve access for walkers with prams and </w:t>
      </w:r>
      <w:proofErr w:type="gramStart"/>
      <w:r w:rsidRPr="00CA1DF3">
        <w:rPr>
          <w:rFonts w:ascii="Arial" w:hAnsi="Arial" w:cs="Arial"/>
        </w:rPr>
        <w:t>wheelers;</w:t>
      </w:r>
      <w:proofErr w:type="gramEnd"/>
    </w:p>
    <w:p w14:paraId="0100825D" w14:textId="5D83F677" w:rsidR="00CA1DF3" w:rsidRPr="00CA1DF3" w:rsidRDefault="00CA1DF3" w:rsidP="00CA1DF3">
      <w:pPr>
        <w:pStyle w:val="ListParagraph"/>
        <w:numPr>
          <w:ilvl w:val="1"/>
          <w:numId w:val="6"/>
        </w:numPr>
        <w:spacing w:line="276" w:lineRule="auto"/>
        <w:rPr>
          <w:rFonts w:ascii="Arial" w:hAnsi="Arial" w:cs="Arial"/>
        </w:rPr>
      </w:pPr>
      <w:r w:rsidRPr="00CA1DF3">
        <w:rPr>
          <w:rFonts w:ascii="Arial" w:hAnsi="Arial" w:cs="Arial"/>
        </w:rPr>
        <w:t>Providing segregated footpaths, cycleways or</w:t>
      </w:r>
      <w:r>
        <w:rPr>
          <w:rFonts w:ascii="Arial" w:hAnsi="Arial" w:cs="Arial"/>
        </w:rPr>
        <w:t xml:space="preserve"> </w:t>
      </w:r>
      <w:r w:rsidRPr="00CA1DF3">
        <w:rPr>
          <w:rFonts w:ascii="Arial" w:hAnsi="Arial" w:cs="Arial"/>
        </w:rPr>
        <w:t>shared use paths along the westbound A38</w:t>
      </w:r>
      <w:r>
        <w:rPr>
          <w:rFonts w:ascii="Arial" w:hAnsi="Arial" w:cs="Arial"/>
        </w:rPr>
        <w:t xml:space="preserve"> </w:t>
      </w:r>
      <w:r w:rsidRPr="00CA1DF3">
        <w:rPr>
          <w:rFonts w:ascii="Arial" w:hAnsi="Arial" w:cs="Arial"/>
        </w:rPr>
        <w:t>slip road which joins onto Old Station Road and</w:t>
      </w:r>
      <w:r>
        <w:rPr>
          <w:rFonts w:ascii="Arial" w:hAnsi="Arial" w:cs="Arial"/>
        </w:rPr>
        <w:t xml:space="preserve"> </w:t>
      </w:r>
      <w:r w:rsidRPr="00CA1DF3">
        <w:rPr>
          <w:rFonts w:ascii="Arial" w:hAnsi="Arial" w:cs="Arial"/>
        </w:rPr>
        <w:t xml:space="preserve">connects to Section </w:t>
      </w:r>
      <w:proofErr w:type="gramStart"/>
      <w:r w:rsidRPr="00CA1DF3">
        <w:rPr>
          <w:rFonts w:ascii="Arial" w:hAnsi="Arial" w:cs="Arial"/>
        </w:rPr>
        <w:t>4;</w:t>
      </w:r>
      <w:proofErr w:type="gramEnd"/>
    </w:p>
    <w:p w14:paraId="72E5037E" w14:textId="6F696D54" w:rsidR="009305A0" w:rsidRDefault="00CA1DF3" w:rsidP="00CA1DF3">
      <w:pPr>
        <w:pStyle w:val="ListParagraph"/>
        <w:numPr>
          <w:ilvl w:val="1"/>
          <w:numId w:val="6"/>
        </w:numPr>
        <w:spacing w:line="276" w:lineRule="auto"/>
        <w:rPr>
          <w:rFonts w:ascii="Arial" w:hAnsi="Arial" w:cs="Arial"/>
        </w:rPr>
      </w:pPr>
      <w:r w:rsidRPr="00CA1DF3">
        <w:rPr>
          <w:rFonts w:ascii="Arial" w:hAnsi="Arial" w:cs="Arial"/>
        </w:rPr>
        <w:t>Improving connectivity of the site for horse</w:t>
      </w:r>
      <w:r>
        <w:rPr>
          <w:rFonts w:ascii="Arial" w:hAnsi="Arial" w:cs="Arial"/>
        </w:rPr>
        <w:t xml:space="preserve"> </w:t>
      </w:r>
      <w:r w:rsidRPr="00CA1DF3">
        <w:rPr>
          <w:rFonts w:ascii="Arial" w:hAnsi="Arial" w:cs="Arial"/>
        </w:rPr>
        <w:t>riders, such as introducing a bridleway within</w:t>
      </w:r>
      <w:r>
        <w:rPr>
          <w:rFonts w:ascii="Arial" w:hAnsi="Arial" w:cs="Arial"/>
        </w:rPr>
        <w:t xml:space="preserve"> </w:t>
      </w:r>
      <w:r w:rsidRPr="00CA1DF3">
        <w:rPr>
          <w:rFonts w:ascii="Arial" w:hAnsi="Arial" w:cs="Arial"/>
        </w:rPr>
        <w:t>the underpass to connect Looe Mills and minor</w:t>
      </w:r>
      <w:r>
        <w:rPr>
          <w:rFonts w:ascii="Arial" w:hAnsi="Arial" w:cs="Arial"/>
        </w:rPr>
        <w:t xml:space="preserve"> </w:t>
      </w:r>
      <w:r w:rsidRPr="00CA1DF3">
        <w:rPr>
          <w:rFonts w:ascii="Arial" w:hAnsi="Arial" w:cs="Arial"/>
        </w:rPr>
        <w:t>roads, offering access to East Looe River and</w:t>
      </w:r>
      <w:r>
        <w:rPr>
          <w:rFonts w:ascii="Arial" w:hAnsi="Arial" w:cs="Arial"/>
        </w:rPr>
        <w:t xml:space="preserve"> </w:t>
      </w:r>
      <w:r w:rsidRPr="00CA1DF3">
        <w:rPr>
          <w:rFonts w:ascii="Arial" w:hAnsi="Arial" w:cs="Arial"/>
        </w:rPr>
        <w:t>providing safe equestrian crossing points.</w:t>
      </w:r>
    </w:p>
    <w:p w14:paraId="3A941D10" w14:textId="77777777" w:rsidR="009305A0" w:rsidRDefault="009305A0">
      <w:pPr>
        <w:rPr>
          <w:rFonts w:ascii="Arial" w:hAnsi="Arial" w:cs="Arial"/>
        </w:rPr>
      </w:pPr>
      <w:r>
        <w:rPr>
          <w:rFonts w:ascii="Arial" w:hAnsi="Arial" w:cs="Arial"/>
        </w:rPr>
        <w:br w:type="page"/>
      </w:r>
    </w:p>
    <w:p w14:paraId="68BB2AE4" w14:textId="63A6CABC" w:rsidR="00CA1DF3" w:rsidRDefault="009305A0" w:rsidP="009305A0">
      <w:pPr>
        <w:spacing w:line="276" w:lineRule="auto"/>
        <w:rPr>
          <w:rFonts w:ascii="Arial" w:hAnsi="Arial" w:cs="Arial"/>
          <w:b/>
          <w:bCs/>
          <w:color w:val="000000"/>
          <w:sz w:val="28"/>
          <w:szCs w:val="28"/>
        </w:rPr>
      </w:pPr>
      <w:r w:rsidRPr="009305A0">
        <w:rPr>
          <w:rFonts w:ascii="Arial" w:hAnsi="Arial" w:cs="Arial"/>
          <w:b/>
          <w:bCs/>
          <w:color w:val="000000"/>
          <w:sz w:val="28"/>
          <w:szCs w:val="28"/>
        </w:rPr>
        <w:lastRenderedPageBreak/>
        <w:t>A38 Devon Expressway, Devon: Lee Mill Industrial Estate to Ivy Bridge</w:t>
      </w:r>
    </w:p>
    <w:p w14:paraId="681D44FB" w14:textId="4DE51CF1" w:rsidR="00EC68E1" w:rsidRDefault="00EC68E1" w:rsidP="009305A0">
      <w:pPr>
        <w:spacing w:line="276" w:lineRule="auto"/>
        <w:rPr>
          <w:rFonts w:ascii="Arial" w:hAnsi="Arial" w:cs="Arial"/>
        </w:rPr>
      </w:pPr>
      <w:r w:rsidRPr="00EC68E1">
        <w:rPr>
          <w:rFonts w:ascii="Arial" w:hAnsi="Arial" w:cs="Arial"/>
          <w:noProof/>
        </w:rPr>
        <w:drawing>
          <wp:inline distT="0" distB="0" distL="0" distR="0" wp14:anchorId="01740206" wp14:editId="434A00A2">
            <wp:extent cx="5731510" cy="3482975"/>
            <wp:effectExtent l="0" t="0" r="2540" b="3175"/>
            <wp:docPr id="1370051817" name="Picture 7" descr="Cars turning at an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51817" name="Picture 7" descr="Cars turning at an intersecti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482975"/>
                    </a:xfrm>
                    <a:prstGeom prst="rect">
                      <a:avLst/>
                    </a:prstGeom>
                    <a:noFill/>
                    <a:ln>
                      <a:noFill/>
                    </a:ln>
                  </pic:spPr>
                </pic:pic>
              </a:graphicData>
            </a:graphic>
          </wp:inline>
        </w:drawing>
      </w:r>
    </w:p>
    <w:p w14:paraId="58E33854" w14:textId="0D88F34B" w:rsidR="003A466F" w:rsidRDefault="003A466F" w:rsidP="009305A0">
      <w:pPr>
        <w:spacing w:line="276" w:lineRule="auto"/>
        <w:rPr>
          <w:rStyle w:val="A10"/>
          <w:rFonts w:ascii="Arial" w:hAnsi="Arial" w:cs="Arial"/>
          <w:sz w:val="24"/>
          <w:szCs w:val="24"/>
        </w:rPr>
      </w:pPr>
      <w:r w:rsidRPr="003A466F">
        <w:rPr>
          <w:rStyle w:val="A10"/>
          <w:rFonts w:ascii="Arial" w:hAnsi="Arial" w:cs="Arial"/>
          <w:sz w:val="24"/>
          <w:szCs w:val="24"/>
        </w:rPr>
        <w:t>Overview of the location</w:t>
      </w:r>
    </w:p>
    <w:p w14:paraId="12A93908" w14:textId="1BFF931F" w:rsidR="003A466F" w:rsidRPr="003A466F" w:rsidRDefault="003A466F" w:rsidP="009305A0">
      <w:pPr>
        <w:spacing w:line="276" w:lineRule="auto"/>
        <w:rPr>
          <w:rFonts w:ascii="Arial" w:hAnsi="Arial" w:cs="Arial"/>
        </w:rPr>
      </w:pPr>
      <w:r w:rsidRPr="003A466F">
        <w:rPr>
          <w:rFonts w:ascii="Arial" w:hAnsi="Arial" w:cs="Arial"/>
        </w:rPr>
        <w:t>This location has a mix of industrial estates and residential buildings. The presence of Lee Mill Industrial Estate means that lorries often use the roads around the location. There is a plan to build a roundabout here in the future and stakeholders consider it important that the needs of wheelers and walkers are accommodated in its design.</w:t>
      </w:r>
    </w:p>
    <w:p w14:paraId="5AEF8C42" w14:textId="77777777" w:rsidR="003A466F" w:rsidRPr="003A466F" w:rsidRDefault="003A466F" w:rsidP="003A466F">
      <w:pPr>
        <w:spacing w:line="276" w:lineRule="auto"/>
        <w:rPr>
          <w:rFonts w:ascii="Arial" w:hAnsi="Arial" w:cs="Arial"/>
        </w:rPr>
      </w:pPr>
      <w:r w:rsidRPr="003A466F">
        <w:rPr>
          <w:rFonts w:ascii="Arial" w:hAnsi="Arial" w:cs="Arial"/>
        </w:rPr>
        <w:t xml:space="preserve">For the purposes of the research the location was separated into two sections: </w:t>
      </w:r>
    </w:p>
    <w:p w14:paraId="32E49C84" w14:textId="77777777" w:rsidR="003A466F" w:rsidRPr="003A466F" w:rsidRDefault="003A466F" w:rsidP="003A466F">
      <w:pPr>
        <w:spacing w:line="276" w:lineRule="auto"/>
        <w:rPr>
          <w:rFonts w:ascii="Arial" w:hAnsi="Arial" w:cs="Arial"/>
        </w:rPr>
      </w:pPr>
      <w:r w:rsidRPr="003A466F">
        <w:rPr>
          <w:rFonts w:ascii="Arial" w:hAnsi="Arial" w:cs="Arial"/>
        </w:rPr>
        <w:t xml:space="preserve">• Section 1: Runs between Lee Mills Industrial Estate towards Ivybridge village, ending at the junction of </w:t>
      </w:r>
      <w:proofErr w:type="spellStart"/>
      <w:r w:rsidRPr="003A466F">
        <w:rPr>
          <w:rFonts w:ascii="Arial" w:hAnsi="Arial" w:cs="Arial"/>
        </w:rPr>
        <w:t>Cadleigh</w:t>
      </w:r>
      <w:proofErr w:type="spellEnd"/>
      <w:r w:rsidRPr="003A466F">
        <w:rPr>
          <w:rFonts w:ascii="Arial" w:hAnsi="Arial" w:cs="Arial"/>
        </w:rPr>
        <w:t xml:space="preserve"> Lane and the A38 Devon Expressway. </w:t>
      </w:r>
    </w:p>
    <w:p w14:paraId="48CDF5EA" w14:textId="075533F2" w:rsidR="003A466F" w:rsidRDefault="003A466F" w:rsidP="003A466F">
      <w:pPr>
        <w:spacing w:line="276" w:lineRule="auto"/>
        <w:rPr>
          <w:rFonts w:ascii="Arial" w:hAnsi="Arial" w:cs="Arial"/>
        </w:rPr>
      </w:pPr>
      <w:r w:rsidRPr="003A466F">
        <w:rPr>
          <w:rFonts w:ascii="Arial" w:hAnsi="Arial" w:cs="Arial"/>
        </w:rPr>
        <w:t xml:space="preserve">• Section 2: Between the </w:t>
      </w:r>
      <w:proofErr w:type="spellStart"/>
      <w:r w:rsidRPr="003A466F">
        <w:rPr>
          <w:rFonts w:ascii="Arial" w:hAnsi="Arial" w:cs="Arial"/>
        </w:rPr>
        <w:t>Cadleigh</w:t>
      </w:r>
      <w:proofErr w:type="spellEnd"/>
      <w:r w:rsidRPr="003A466F">
        <w:rPr>
          <w:rFonts w:ascii="Arial" w:hAnsi="Arial" w:cs="Arial"/>
        </w:rPr>
        <w:t xml:space="preserve"> Lane / A38 Devon Expressway junction to Ivybridge town.</w:t>
      </w:r>
    </w:p>
    <w:p w14:paraId="007422BA" w14:textId="111EB90B" w:rsidR="00122E22" w:rsidRDefault="00122E22" w:rsidP="003A466F">
      <w:pPr>
        <w:spacing w:line="276" w:lineRule="auto"/>
        <w:rPr>
          <w:rFonts w:ascii="Arial" w:hAnsi="Arial" w:cs="Arial"/>
        </w:rPr>
      </w:pPr>
      <w:r w:rsidRPr="00122E22">
        <w:rPr>
          <w:rFonts w:ascii="Arial" w:hAnsi="Arial" w:cs="Arial"/>
          <w:noProof/>
        </w:rPr>
        <w:drawing>
          <wp:inline distT="0" distB="0" distL="0" distR="0" wp14:anchorId="3648C6E5" wp14:editId="2BF4C1A5">
            <wp:extent cx="5731510" cy="1950085"/>
            <wp:effectExtent l="0" t="0" r="2540" b="0"/>
            <wp:docPr id="1825802244" name="Picture 8" descr="A map showing the two locations/sections mentio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02244" name="Picture 8" descr="A map showing the two locations/sections mentioned abov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1950085"/>
                    </a:xfrm>
                    <a:prstGeom prst="rect">
                      <a:avLst/>
                    </a:prstGeom>
                    <a:noFill/>
                    <a:ln>
                      <a:noFill/>
                    </a:ln>
                  </pic:spPr>
                </pic:pic>
              </a:graphicData>
            </a:graphic>
          </wp:inline>
        </w:drawing>
      </w:r>
    </w:p>
    <w:p w14:paraId="1F77C462" w14:textId="610D1076" w:rsidR="00DC7AE9" w:rsidRDefault="00DC7AE9" w:rsidP="003A466F">
      <w:pPr>
        <w:spacing w:line="276" w:lineRule="auto"/>
        <w:rPr>
          <w:rStyle w:val="A10"/>
          <w:rFonts w:ascii="Arial" w:hAnsi="Arial" w:cs="Arial"/>
          <w:sz w:val="24"/>
          <w:szCs w:val="24"/>
        </w:rPr>
      </w:pPr>
      <w:r w:rsidRPr="00DC7AE9">
        <w:rPr>
          <w:rStyle w:val="A10"/>
          <w:rFonts w:ascii="Arial" w:hAnsi="Arial" w:cs="Arial"/>
          <w:sz w:val="24"/>
          <w:szCs w:val="24"/>
        </w:rPr>
        <w:lastRenderedPageBreak/>
        <w:t>Summary of issues identified by the research</w:t>
      </w:r>
    </w:p>
    <w:p w14:paraId="4633CCDF" w14:textId="6AAE8D9B" w:rsidR="00DC7AE9" w:rsidRDefault="00DC7AE9" w:rsidP="003A466F">
      <w:pPr>
        <w:spacing w:line="276" w:lineRule="auto"/>
        <w:rPr>
          <w:rFonts w:ascii="Arial" w:hAnsi="Arial" w:cs="Arial"/>
        </w:rPr>
      </w:pPr>
      <w:r w:rsidRPr="00DC7AE9">
        <w:rPr>
          <w:rFonts w:ascii="Arial" w:hAnsi="Arial" w:cs="Arial"/>
        </w:rPr>
        <w:t>Conversations with stakeholders and site audits identified limited provision for horse riders at this location – there are no paths for them on, adjacent to, or across the A38 Devon Expressway. Existing provision for walkers was found to be poor across the whole of the location, and stakeholders identified challenges including lack of segregation between different types of active traveller; noise and air pollution; overgrown greenery; narrow paths; and lack of a physical barrier between them and fast-moving traffic on the A38.</w:t>
      </w:r>
    </w:p>
    <w:p w14:paraId="13E3DAC6" w14:textId="77777777" w:rsidR="00114B1A" w:rsidRPr="00114B1A" w:rsidRDefault="00114B1A" w:rsidP="00114B1A">
      <w:pPr>
        <w:spacing w:line="276" w:lineRule="auto"/>
        <w:ind w:left="720"/>
        <w:rPr>
          <w:rFonts w:ascii="Arial" w:hAnsi="Arial" w:cs="Arial"/>
        </w:rPr>
      </w:pPr>
      <w:r>
        <w:rPr>
          <w:rFonts w:cs="Helvetica Neue"/>
          <w:color w:val="000000"/>
          <w:sz w:val="22"/>
          <w:szCs w:val="22"/>
        </w:rPr>
        <w:t>“</w:t>
      </w:r>
      <w:r w:rsidRPr="00114B1A">
        <w:rPr>
          <w:rFonts w:ascii="Arial" w:hAnsi="Arial" w:cs="Arial"/>
        </w:rPr>
        <w:t xml:space="preserve">The path isn’t the widest when its cleared but with the overhanging vegetation on one side and the </w:t>
      </w:r>
      <w:proofErr w:type="gramStart"/>
      <w:r w:rsidRPr="00114B1A">
        <w:rPr>
          <w:rFonts w:ascii="Arial" w:hAnsi="Arial" w:cs="Arial"/>
        </w:rPr>
        <w:t>ever encroaching</w:t>
      </w:r>
      <w:proofErr w:type="gramEnd"/>
      <w:r w:rsidRPr="00114B1A">
        <w:rPr>
          <w:rFonts w:ascii="Arial" w:hAnsi="Arial" w:cs="Arial"/>
        </w:rPr>
        <w:t xml:space="preserve"> grass on the other it get narrower each year, more frequent maintenance needed.” </w:t>
      </w:r>
    </w:p>
    <w:p w14:paraId="274CA9C2" w14:textId="77777777" w:rsidR="00114B1A" w:rsidRDefault="00114B1A" w:rsidP="00114B1A">
      <w:pPr>
        <w:spacing w:line="276" w:lineRule="auto"/>
        <w:ind w:left="720"/>
        <w:rPr>
          <w:rFonts w:ascii="Arial" w:hAnsi="Arial" w:cs="Arial"/>
          <w:sz w:val="22"/>
          <w:szCs w:val="22"/>
        </w:rPr>
      </w:pPr>
      <w:r w:rsidRPr="00114B1A">
        <w:rPr>
          <w:rFonts w:ascii="Arial" w:hAnsi="Arial" w:cs="Arial"/>
          <w:sz w:val="22"/>
          <w:szCs w:val="22"/>
        </w:rPr>
        <w:t xml:space="preserve">Wheeler, interactive map </w:t>
      </w:r>
    </w:p>
    <w:p w14:paraId="613705BA" w14:textId="77777777" w:rsidR="00114B1A" w:rsidRPr="00114B1A" w:rsidRDefault="00114B1A" w:rsidP="00114B1A">
      <w:pPr>
        <w:spacing w:line="276" w:lineRule="auto"/>
        <w:ind w:left="720"/>
        <w:rPr>
          <w:rFonts w:ascii="Arial" w:hAnsi="Arial" w:cs="Arial"/>
          <w:sz w:val="22"/>
          <w:szCs w:val="22"/>
        </w:rPr>
      </w:pPr>
    </w:p>
    <w:p w14:paraId="43194A6C" w14:textId="77777777" w:rsidR="00114B1A" w:rsidRPr="00114B1A" w:rsidRDefault="00114B1A" w:rsidP="00114B1A">
      <w:pPr>
        <w:spacing w:line="276" w:lineRule="auto"/>
        <w:ind w:left="720"/>
        <w:rPr>
          <w:rFonts w:ascii="Arial" w:hAnsi="Arial" w:cs="Arial"/>
        </w:rPr>
      </w:pPr>
      <w:r w:rsidRPr="00114B1A">
        <w:rPr>
          <w:rFonts w:ascii="Arial" w:hAnsi="Arial" w:cs="Arial"/>
        </w:rPr>
        <w:t xml:space="preserve">“The major issue for me is safety and separating the </w:t>
      </w:r>
      <w:proofErr w:type="gramStart"/>
      <w:r w:rsidRPr="00114B1A">
        <w:rPr>
          <w:rFonts w:ascii="Arial" w:hAnsi="Arial" w:cs="Arial"/>
        </w:rPr>
        <w:t>fast moving</w:t>
      </w:r>
      <w:proofErr w:type="gramEnd"/>
      <w:r w:rsidRPr="00114B1A">
        <w:rPr>
          <w:rFonts w:ascii="Arial" w:hAnsi="Arial" w:cs="Arial"/>
        </w:rPr>
        <w:t xml:space="preserve"> traffic from cyclists and pedestrians by a safety barrier.” </w:t>
      </w:r>
    </w:p>
    <w:p w14:paraId="76A66FA3" w14:textId="43B1EE64" w:rsidR="00114B1A" w:rsidRDefault="00114B1A" w:rsidP="00114B1A">
      <w:pPr>
        <w:spacing w:line="276" w:lineRule="auto"/>
        <w:ind w:left="720"/>
        <w:rPr>
          <w:rFonts w:ascii="Arial" w:hAnsi="Arial" w:cs="Arial"/>
          <w:sz w:val="22"/>
          <w:szCs w:val="22"/>
        </w:rPr>
      </w:pPr>
      <w:r w:rsidRPr="00114B1A">
        <w:rPr>
          <w:rFonts w:ascii="Arial" w:hAnsi="Arial" w:cs="Arial"/>
          <w:sz w:val="22"/>
          <w:szCs w:val="22"/>
        </w:rPr>
        <w:t>Walker, interactive map</w:t>
      </w:r>
    </w:p>
    <w:p w14:paraId="373276EA" w14:textId="1C1339F6" w:rsidR="00114B1A" w:rsidRDefault="00285E1F" w:rsidP="00114B1A">
      <w:pPr>
        <w:spacing w:line="276" w:lineRule="auto"/>
        <w:rPr>
          <w:rFonts w:ascii="Arial" w:hAnsi="Arial" w:cs="Arial"/>
        </w:rPr>
      </w:pPr>
      <w:r w:rsidRPr="00114B1A">
        <w:rPr>
          <w:rFonts w:ascii="Arial" w:hAnsi="Arial" w:cs="Arial"/>
          <w:noProof/>
          <w:sz w:val="22"/>
          <w:szCs w:val="22"/>
        </w:rPr>
        <w:drawing>
          <wp:anchor distT="0" distB="0" distL="114300" distR="114300" simplePos="0" relativeHeight="251659264" behindDoc="1" locked="0" layoutInCell="1" allowOverlap="1" wp14:anchorId="53C9330B" wp14:editId="0E62F82C">
            <wp:simplePos x="0" y="0"/>
            <wp:positionH relativeFrom="margin">
              <wp:align>left</wp:align>
            </wp:positionH>
            <wp:positionV relativeFrom="paragraph">
              <wp:posOffset>12700</wp:posOffset>
            </wp:positionV>
            <wp:extent cx="3178175" cy="3209925"/>
            <wp:effectExtent l="0" t="0" r="3175" b="0"/>
            <wp:wrapTight wrapText="bothSides">
              <wp:wrapPolygon edited="0">
                <wp:start x="0" y="0"/>
                <wp:lineTo x="0" y="21408"/>
                <wp:lineTo x="21492" y="21408"/>
                <wp:lineTo x="21492" y="0"/>
                <wp:lineTo x="0" y="0"/>
              </wp:wrapPolygon>
            </wp:wrapTight>
            <wp:docPr id="1720901333" name="Picture 9" descr="A path alongside a busy main road, separated by a strip of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01333" name="Picture 9" descr="A path alongside a busy main road, separated by a strip of gra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0695" cy="3212087"/>
                    </a:xfrm>
                    <a:prstGeom prst="rect">
                      <a:avLst/>
                    </a:prstGeom>
                    <a:noFill/>
                    <a:ln>
                      <a:noFill/>
                    </a:ln>
                  </pic:spPr>
                </pic:pic>
              </a:graphicData>
            </a:graphic>
            <wp14:sizeRelH relativeFrom="page">
              <wp14:pctWidth>0</wp14:pctWidth>
            </wp14:sizeRelH>
            <wp14:sizeRelV relativeFrom="page">
              <wp14:pctHeight>0</wp14:pctHeight>
            </wp14:sizeRelV>
          </wp:anchor>
        </w:drawing>
      </w:r>
      <w:r w:rsidR="005C70B3" w:rsidRPr="005C70B3">
        <w:rPr>
          <w:rFonts w:cs="Helvetica 45 Light"/>
          <w:color w:val="000000"/>
          <w:sz w:val="19"/>
          <w:szCs w:val="19"/>
        </w:rPr>
        <w:t xml:space="preserve"> </w:t>
      </w:r>
      <w:r w:rsidR="005C70B3" w:rsidRPr="005C70B3">
        <w:rPr>
          <w:rFonts w:ascii="Arial" w:hAnsi="Arial" w:cs="Arial"/>
        </w:rPr>
        <w:t>There were a limited number of positive aspects mentioned about the location. They include that the routes available to riders, walkers and wheelers largely allow them to be separated from motorised traffic (notwithstanding the need for a physical barrier), that the route is relatively flat given the geographical context and the route offers connectivity between Ivybridge town and Lee Mill Industrial Estate.</w:t>
      </w:r>
    </w:p>
    <w:p w14:paraId="0EC237C8" w14:textId="77777777" w:rsidR="00285E1F" w:rsidRDefault="00285E1F" w:rsidP="00114B1A">
      <w:pPr>
        <w:spacing w:line="276" w:lineRule="auto"/>
        <w:rPr>
          <w:rFonts w:ascii="Arial" w:hAnsi="Arial" w:cs="Arial"/>
        </w:rPr>
      </w:pPr>
    </w:p>
    <w:p w14:paraId="35991A50" w14:textId="77777777" w:rsidR="00285E1F" w:rsidRDefault="00285E1F" w:rsidP="00285E1F">
      <w:pPr>
        <w:spacing w:line="276" w:lineRule="auto"/>
        <w:rPr>
          <w:rFonts w:ascii="Arial" w:hAnsi="Arial" w:cs="Arial"/>
        </w:rPr>
      </w:pPr>
    </w:p>
    <w:p w14:paraId="24B72ABB" w14:textId="77777777" w:rsidR="00285E1F" w:rsidRDefault="00285E1F" w:rsidP="00285E1F">
      <w:pPr>
        <w:spacing w:line="276" w:lineRule="auto"/>
        <w:rPr>
          <w:rFonts w:ascii="Arial" w:hAnsi="Arial" w:cs="Arial"/>
        </w:rPr>
      </w:pPr>
    </w:p>
    <w:p w14:paraId="4B6D3574" w14:textId="6C969121" w:rsidR="00285E1F" w:rsidRPr="00285E1F" w:rsidRDefault="00285E1F" w:rsidP="00285E1F">
      <w:pPr>
        <w:spacing w:line="276" w:lineRule="auto"/>
        <w:rPr>
          <w:rFonts w:ascii="Arial" w:hAnsi="Arial" w:cs="Arial"/>
        </w:rPr>
      </w:pPr>
      <w:r w:rsidRPr="00285E1F">
        <w:rPr>
          <w:rFonts w:ascii="Arial" w:hAnsi="Arial" w:cs="Arial"/>
        </w:rPr>
        <w:t xml:space="preserve">Existing provision for wheelers was identified as being slightly better during site audits, however stakeholders noted similar challenges for them as for walkers. Stakeholders also noted that wheelers do not have access to a continuous cycle </w:t>
      </w:r>
      <w:r w:rsidR="00100551" w:rsidRPr="00100551">
        <w:rPr>
          <w:rFonts w:ascii="Arial" w:hAnsi="Arial" w:cs="Arial"/>
          <w:noProof/>
        </w:rPr>
        <w:lastRenderedPageBreak/>
        <w:drawing>
          <wp:anchor distT="0" distB="0" distL="114300" distR="114300" simplePos="0" relativeHeight="251660288" behindDoc="1" locked="0" layoutInCell="1" allowOverlap="1" wp14:anchorId="7B456886" wp14:editId="045EF11A">
            <wp:simplePos x="0" y="0"/>
            <wp:positionH relativeFrom="margin">
              <wp:align>left</wp:align>
            </wp:positionH>
            <wp:positionV relativeFrom="paragraph">
              <wp:posOffset>200025</wp:posOffset>
            </wp:positionV>
            <wp:extent cx="2856230" cy="3314700"/>
            <wp:effectExtent l="0" t="0" r="1270" b="0"/>
            <wp:wrapTight wrapText="bothSides">
              <wp:wrapPolygon edited="0">
                <wp:start x="0" y="0"/>
                <wp:lineTo x="0" y="21476"/>
                <wp:lineTo x="21466" y="21476"/>
                <wp:lineTo x="21466" y="0"/>
                <wp:lineTo x="0" y="0"/>
              </wp:wrapPolygon>
            </wp:wrapTight>
            <wp:docPr id="511428567" name="Picture 10" descr="A person cycling along a shared-use pathway next to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28567" name="Picture 10" descr="A person cycling along a shared-use pathway next to a roa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62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5E1F">
        <w:rPr>
          <w:rFonts w:ascii="Arial" w:hAnsi="Arial" w:cs="Arial"/>
        </w:rPr>
        <w:t xml:space="preserve">lane across the entire route, and that they are forced onto the carriageway where Beech Road meets the A38. </w:t>
      </w:r>
    </w:p>
    <w:p w14:paraId="3464DE5E" w14:textId="37A88A3E" w:rsidR="00285E1F" w:rsidRDefault="00285E1F" w:rsidP="00285E1F">
      <w:pPr>
        <w:spacing w:line="276" w:lineRule="auto"/>
        <w:rPr>
          <w:rFonts w:ascii="Arial" w:hAnsi="Arial" w:cs="Arial"/>
        </w:rPr>
      </w:pPr>
      <w:r w:rsidRPr="00285E1F">
        <w:rPr>
          <w:rFonts w:ascii="Arial" w:hAnsi="Arial" w:cs="Arial"/>
        </w:rPr>
        <w:t>Findings from the road users themselves aligned with the findings from site audits and stakeholder conversations. Walkers and wheelers specifically mentioned narrow paths which led to a degree of conflict between them, safety concerns related to lack of a physical barrier between them and the A38 carriageway, poor maintenance of overgrown greenery and path surfaces, poor lighting, and noise and air pollution from the A38. These road users also discussed issues at some junctions due to fast moving traffic.</w:t>
      </w:r>
    </w:p>
    <w:p w14:paraId="16484F2E" w14:textId="77777777" w:rsidR="00E660DE" w:rsidRDefault="00E660DE" w:rsidP="00285E1F">
      <w:pPr>
        <w:spacing w:line="276" w:lineRule="auto"/>
        <w:rPr>
          <w:rFonts w:ascii="Arial" w:hAnsi="Arial" w:cs="Arial"/>
        </w:rPr>
      </w:pPr>
    </w:p>
    <w:p w14:paraId="33D9A0A8" w14:textId="5A6312E7" w:rsidR="00E660DE" w:rsidRDefault="00E660DE" w:rsidP="00285E1F">
      <w:pPr>
        <w:spacing w:line="276" w:lineRule="auto"/>
        <w:rPr>
          <w:rStyle w:val="A10"/>
          <w:rFonts w:ascii="Arial" w:hAnsi="Arial" w:cs="Arial"/>
          <w:sz w:val="24"/>
          <w:szCs w:val="24"/>
        </w:rPr>
      </w:pPr>
      <w:r w:rsidRPr="00E660DE">
        <w:rPr>
          <w:rStyle w:val="A10"/>
          <w:rFonts w:ascii="Arial" w:hAnsi="Arial" w:cs="Arial"/>
          <w:sz w:val="24"/>
          <w:szCs w:val="24"/>
        </w:rPr>
        <w:t>Recommendations for improvements at the A38 Devon Expressway Location</w:t>
      </w:r>
    </w:p>
    <w:p w14:paraId="1438C52D" w14:textId="77777777" w:rsidR="00E660DE" w:rsidRPr="00E660DE" w:rsidRDefault="00E660DE" w:rsidP="00E660DE">
      <w:pPr>
        <w:pStyle w:val="ListParagraph"/>
        <w:numPr>
          <w:ilvl w:val="0"/>
          <w:numId w:val="6"/>
        </w:numPr>
        <w:spacing w:line="276" w:lineRule="auto"/>
        <w:rPr>
          <w:rFonts w:ascii="Arial" w:hAnsi="Arial" w:cs="Arial"/>
        </w:rPr>
      </w:pPr>
      <w:r w:rsidRPr="00E660DE">
        <w:rPr>
          <w:rFonts w:ascii="Arial" w:hAnsi="Arial" w:cs="Arial"/>
        </w:rPr>
        <w:t xml:space="preserve">Address safety and security concerns by: </w:t>
      </w:r>
    </w:p>
    <w:p w14:paraId="60F103F2" w14:textId="6E0787BF" w:rsidR="00E660DE" w:rsidRPr="00E660DE" w:rsidRDefault="00E660DE" w:rsidP="00E660DE">
      <w:pPr>
        <w:pStyle w:val="ListParagraph"/>
        <w:numPr>
          <w:ilvl w:val="1"/>
          <w:numId w:val="6"/>
        </w:numPr>
        <w:spacing w:line="276" w:lineRule="auto"/>
        <w:rPr>
          <w:rFonts w:ascii="Arial" w:hAnsi="Arial" w:cs="Arial"/>
        </w:rPr>
      </w:pPr>
      <w:r w:rsidRPr="00E660DE">
        <w:rPr>
          <w:rFonts w:ascii="Arial" w:hAnsi="Arial" w:cs="Arial"/>
        </w:rPr>
        <w:t xml:space="preserve">Widening the shared use path using the grass verge, to reduce conflict between different users. Room should be left for the provision of a physical barrier between the shared use path and motorised traffic on the </w:t>
      </w:r>
      <w:proofErr w:type="gramStart"/>
      <w:r w:rsidRPr="00E660DE">
        <w:rPr>
          <w:rFonts w:ascii="Arial" w:hAnsi="Arial" w:cs="Arial"/>
        </w:rPr>
        <w:t>A38;</w:t>
      </w:r>
      <w:proofErr w:type="gramEnd"/>
      <w:r w:rsidRPr="00E660DE">
        <w:rPr>
          <w:rFonts w:ascii="Arial" w:hAnsi="Arial" w:cs="Arial"/>
        </w:rPr>
        <w:t xml:space="preserve"> </w:t>
      </w:r>
    </w:p>
    <w:p w14:paraId="19314863" w14:textId="478053FE" w:rsidR="00E660DE" w:rsidRPr="00E660DE" w:rsidRDefault="00E660DE" w:rsidP="00E660DE">
      <w:pPr>
        <w:pStyle w:val="ListParagraph"/>
        <w:numPr>
          <w:ilvl w:val="1"/>
          <w:numId w:val="6"/>
        </w:numPr>
        <w:spacing w:line="276" w:lineRule="auto"/>
        <w:rPr>
          <w:rFonts w:ascii="Arial" w:hAnsi="Arial" w:cs="Arial"/>
        </w:rPr>
      </w:pPr>
      <w:r w:rsidRPr="00E660DE">
        <w:rPr>
          <w:rFonts w:ascii="Arial" w:hAnsi="Arial" w:cs="Arial"/>
        </w:rPr>
        <w:t xml:space="preserve">Introducing traffic calming measures on Beech Road and </w:t>
      </w:r>
      <w:proofErr w:type="spellStart"/>
      <w:r w:rsidRPr="00E660DE">
        <w:rPr>
          <w:rFonts w:ascii="Arial" w:hAnsi="Arial" w:cs="Arial"/>
        </w:rPr>
        <w:t>Cadleigh</w:t>
      </w:r>
      <w:proofErr w:type="spellEnd"/>
      <w:r w:rsidRPr="00E660DE">
        <w:rPr>
          <w:rFonts w:ascii="Arial" w:hAnsi="Arial" w:cs="Arial"/>
        </w:rPr>
        <w:t xml:space="preserve"> Lane, particularly at the junction of Beech Road and the A38 Devon </w:t>
      </w:r>
      <w:proofErr w:type="gramStart"/>
      <w:r w:rsidRPr="00E660DE">
        <w:rPr>
          <w:rFonts w:ascii="Arial" w:hAnsi="Arial" w:cs="Arial"/>
        </w:rPr>
        <w:t>Expressway;</w:t>
      </w:r>
      <w:proofErr w:type="gramEnd"/>
      <w:r w:rsidRPr="00E660DE">
        <w:rPr>
          <w:rFonts w:ascii="Arial" w:hAnsi="Arial" w:cs="Arial"/>
        </w:rPr>
        <w:t xml:space="preserve"> </w:t>
      </w:r>
    </w:p>
    <w:p w14:paraId="12B2BFE8" w14:textId="75BA9FB9" w:rsidR="00E660DE" w:rsidRPr="00E660DE" w:rsidRDefault="00E660DE" w:rsidP="00E660DE">
      <w:pPr>
        <w:pStyle w:val="ListParagraph"/>
        <w:numPr>
          <w:ilvl w:val="1"/>
          <w:numId w:val="6"/>
        </w:numPr>
        <w:spacing w:line="276" w:lineRule="auto"/>
        <w:rPr>
          <w:rFonts w:ascii="Arial" w:hAnsi="Arial" w:cs="Arial"/>
        </w:rPr>
      </w:pPr>
      <w:r w:rsidRPr="00E660DE">
        <w:rPr>
          <w:rFonts w:ascii="Arial" w:hAnsi="Arial" w:cs="Arial"/>
        </w:rPr>
        <w:t xml:space="preserve">Improving lighting along the </w:t>
      </w:r>
      <w:proofErr w:type="gramStart"/>
      <w:r w:rsidRPr="00E660DE">
        <w:rPr>
          <w:rFonts w:ascii="Arial" w:hAnsi="Arial" w:cs="Arial"/>
        </w:rPr>
        <w:t>route;</w:t>
      </w:r>
      <w:proofErr w:type="gramEnd"/>
      <w:r w:rsidRPr="00E660DE">
        <w:rPr>
          <w:rFonts w:ascii="Arial" w:hAnsi="Arial" w:cs="Arial"/>
        </w:rPr>
        <w:t xml:space="preserve"> </w:t>
      </w:r>
    </w:p>
    <w:p w14:paraId="6E78D4C3" w14:textId="5C73A9ED" w:rsidR="00E660DE" w:rsidRPr="00E660DE" w:rsidRDefault="00E660DE" w:rsidP="00E660DE">
      <w:pPr>
        <w:pStyle w:val="ListParagraph"/>
        <w:numPr>
          <w:ilvl w:val="1"/>
          <w:numId w:val="6"/>
        </w:numPr>
        <w:spacing w:line="276" w:lineRule="auto"/>
        <w:rPr>
          <w:rFonts w:ascii="Arial" w:hAnsi="Arial" w:cs="Arial"/>
        </w:rPr>
      </w:pPr>
      <w:r w:rsidRPr="00E660DE">
        <w:rPr>
          <w:rFonts w:ascii="Arial" w:hAnsi="Arial" w:cs="Arial"/>
        </w:rPr>
        <w:t>Introducing clear signage to show where the route is for shared-</w:t>
      </w:r>
      <w:proofErr w:type="gramStart"/>
      <w:r w:rsidRPr="00E660DE">
        <w:rPr>
          <w:rFonts w:ascii="Arial" w:hAnsi="Arial" w:cs="Arial"/>
        </w:rPr>
        <w:t>use;</w:t>
      </w:r>
      <w:proofErr w:type="gramEnd"/>
      <w:r w:rsidRPr="00E660DE">
        <w:rPr>
          <w:rFonts w:ascii="Arial" w:hAnsi="Arial" w:cs="Arial"/>
        </w:rPr>
        <w:t xml:space="preserve"> </w:t>
      </w:r>
    </w:p>
    <w:p w14:paraId="101F81F0" w14:textId="4E41A6FF" w:rsidR="00E660DE" w:rsidRDefault="00E660DE" w:rsidP="00E660DE">
      <w:pPr>
        <w:pStyle w:val="ListParagraph"/>
        <w:numPr>
          <w:ilvl w:val="1"/>
          <w:numId w:val="6"/>
        </w:numPr>
        <w:spacing w:line="276" w:lineRule="auto"/>
        <w:rPr>
          <w:rFonts w:ascii="Arial" w:hAnsi="Arial" w:cs="Arial"/>
        </w:rPr>
      </w:pPr>
      <w:r w:rsidRPr="00E660DE">
        <w:rPr>
          <w:rFonts w:ascii="Arial" w:hAnsi="Arial" w:cs="Arial"/>
        </w:rPr>
        <w:t>Re-routing the shared use path to avoid interacting with motorised vehicles, for example re-routing north of the layby on Section 2.</w:t>
      </w:r>
    </w:p>
    <w:p w14:paraId="737DD996" w14:textId="77777777" w:rsidR="000957F3" w:rsidRPr="000957F3" w:rsidRDefault="000957F3" w:rsidP="000957F3">
      <w:pPr>
        <w:pStyle w:val="ListParagraph"/>
        <w:numPr>
          <w:ilvl w:val="0"/>
          <w:numId w:val="6"/>
        </w:numPr>
        <w:spacing w:line="276" w:lineRule="auto"/>
        <w:rPr>
          <w:rFonts w:ascii="Arial" w:hAnsi="Arial" w:cs="Arial"/>
        </w:rPr>
      </w:pPr>
      <w:r w:rsidRPr="000957F3">
        <w:rPr>
          <w:rFonts w:ascii="Arial" w:hAnsi="Arial" w:cs="Arial"/>
        </w:rPr>
        <w:t xml:space="preserve">Improve connectivity and ease of accessing the route by: </w:t>
      </w:r>
    </w:p>
    <w:p w14:paraId="649DBD18" w14:textId="77777777" w:rsidR="000957F3" w:rsidRDefault="000957F3" w:rsidP="000957F3">
      <w:pPr>
        <w:pStyle w:val="ListParagraph"/>
        <w:numPr>
          <w:ilvl w:val="1"/>
          <w:numId w:val="6"/>
        </w:numPr>
        <w:spacing w:line="276" w:lineRule="auto"/>
        <w:rPr>
          <w:rFonts w:ascii="Arial" w:hAnsi="Arial" w:cs="Arial"/>
        </w:rPr>
      </w:pPr>
      <w:r w:rsidRPr="000957F3">
        <w:rPr>
          <w:rFonts w:ascii="Arial" w:hAnsi="Arial" w:cs="Arial"/>
        </w:rPr>
        <w:t xml:space="preserve">Working with the local authority to provide additional links branching off from Section 2 to improve access to Ivybridge town </w:t>
      </w:r>
      <w:proofErr w:type="gramStart"/>
      <w:r w:rsidRPr="000957F3">
        <w:rPr>
          <w:rFonts w:ascii="Arial" w:hAnsi="Arial" w:cs="Arial"/>
        </w:rPr>
        <w:t>centre;</w:t>
      </w:r>
      <w:proofErr w:type="gramEnd"/>
      <w:r w:rsidRPr="000957F3">
        <w:rPr>
          <w:rFonts w:ascii="Arial" w:hAnsi="Arial" w:cs="Arial"/>
        </w:rPr>
        <w:t xml:space="preserve"> </w:t>
      </w:r>
    </w:p>
    <w:p w14:paraId="39DA8973" w14:textId="3575006A" w:rsidR="000957F3" w:rsidRPr="000957F3" w:rsidRDefault="000957F3" w:rsidP="000957F3">
      <w:pPr>
        <w:pStyle w:val="ListParagraph"/>
        <w:numPr>
          <w:ilvl w:val="1"/>
          <w:numId w:val="6"/>
        </w:numPr>
        <w:spacing w:line="276" w:lineRule="auto"/>
        <w:rPr>
          <w:rFonts w:ascii="Arial" w:hAnsi="Arial" w:cs="Arial"/>
        </w:rPr>
      </w:pPr>
      <w:r w:rsidRPr="000957F3">
        <w:rPr>
          <w:rFonts w:ascii="Arial" w:hAnsi="Arial" w:cs="Arial"/>
        </w:rPr>
        <w:t xml:space="preserve">Introducing additional crossings, both over the A38 and at the junction where Section 1 begins. </w:t>
      </w:r>
    </w:p>
    <w:p w14:paraId="0FD7C4F7" w14:textId="126C32B7" w:rsidR="000957F3" w:rsidRPr="000957F3" w:rsidRDefault="000957F3" w:rsidP="000957F3">
      <w:pPr>
        <w:pStyle w:val="ListParagraph"/>
        <w:numPr>
          <w:ilvl w:val="0"/>
          <w:numId w:val="6"/>
        </w:numPr>
        <w:spacing w:line="276" w:lineRule="auto"/>
        <w:rPr>
          <w:rFonts w:ascii="Arial" w:hAnsi="Arial" w:cs="Arial"/>
        </w:rPr>
      </w:pPr>
      <w:r w:rsidRPr="000957F3">
        <w:rPr>
          <w:rFonts w:ascii="Arial" w:hAnsi="Arial" w:cs="Arial"/>
        </w:rPr>
        <w:t xml:space="preserve">Improve the environment on the path through: </w:t>
      </w:r>
    </w:p>
    <w:p w14:paraId="63ABF672" w14:textId="12BD935F" w:rsidR="000957F3" w:rsidRPr="000957F3" w:rsidRDefault="000957F3" w:rsidP="000957F3">
      <w:pPr>
        <w:pStyle w:val="ListParagraph"/>
        <w:numPr>
          <w:ilvl w:val="1"/>
          <w:numId w:val="6"/>
        </w:numPr>
        <w:spacing w:line="276" w:lineRule="auto"/>
        <w:rPr>
          <w:rFonts w:ascii="Arial" w:hAnsi="Arial" w:cs="Arial"/>
        </w:rPr>
      </w:pPr>
      <w:r w:rsidRPr="000957F3">
        <w:rPr>
          <w:rFonts w:ascii="Arial" w:hAnsi="Arial" w:cs="Arial"/>
        </w:rPr>
        <w:t>Re-</w:t>
      </w:r>
      <w:proofErr w:type="gramStart"/>
      <w:r w:rsidRPr="000957F3">
        <w:rPr>
          <w:rFonts w:ascii="Arial" w:hAnsi="Arial" w:cs="Arial"/>
        </w:rPr>
        <w:t>surfacing;</w:t>
      </w:r>
      <w:proofErr w:type="gramEnd"/>
      <w:r w:rsidRPr="000957F3">
        <w:rPr>
          <w:rFonts w:ascii="Arial" w:hAnsi="Arial" w:cs="Arial"/>
        </w:rPr>
        <w:t xml:space="preserve"> </w:t>
      </w:r>
    </w:p>
    <w:p w14:paraId="571A4E87" w14:textId="4B314C77" w:rsidR="000957F3" w:rsidRPr="000957F3" w:rsidRDefault="000957F3" w:rsidP="000957F3">
      <w:pPr>
        <w:pStyle w:val="ListParagraph"/>
        <w:numPr>
          <w:ilvl w:val="1"/>
          <w:numId w:val="6"/>
        </w:numPr>
        <w:spacing w:line="276" w:lineRule="auto"/>
        <w:rPr>
          <w:rFonts w:ascii="Arial" w:hAnsi="Arial" w:cs="Arial"/>
        </w:rPr>
      </w:pPr>
      <w:r w:rsidRPr="000957F3">
        <w:rPr>
          <w:rFonts w:ascii="Arial" w:hAnsi="Arial" w:cs="Arial"/>
        </w:rPr>
        <w:t xml:space="preserve">Undertaking regular maintenance of overgrown greenery including overhanging </w:t>
      </w:r>
      <w:proofErr w:type="gramStart"/>
      <w:r w:rsidRPr="000957F3">
        <w:rPr>
          <w:rFonts w:ascii="Arial" w:hAnsi="Arial" w:cs="Arial"/>
        </w:rPr>
        <w:t>vegetation;</w:t>
      </w:r>
      <w:proofErr w:type="gramEnd"/>
      <w:r w:rsidRPr="000957F3">
        <w:rPr>
          <w:rFonts w:ascii="Arial" w:hAnsi="Arial" w:cs="Arial"/>
        </w:rPr>
        <w:t xml:space="preserve"> </w:t>
      </w:r>
    </w:p>
    <w:p w14:paraId="55624FA4" w14:textId="241CD8F1" w:rsidR="000957F3" w:rsidRDefault="000957F3" w:rsidP="000957F3">
      <w:pPr>
        <w:pStyle w:val="ListParagraph"/>
        <w:numPr>
          <w:ilvl w:val="1"/>
          <w:numId w:val="6"/>
        </w:numPr>
        <w:spacing w:line="276" w:lineRule="auto"/>
        <w:rPr>
          <w:rFonts w:ascii="Arial" w:hAnsi="Arial" w:cs="Arial"/>
        </w:rPr>
      </w:pPr>
      <w:r w:rsidRPr="000957F3">
        <w:rPr>
          <w:rFonts w:ascii="Arial" w:hAnsi="Arial" w:cs="Arial"/>
        </w:rPr>
        <w:t>Providing dog waste bins along the route.</w:t>
      </w:r>
    </w:p>
    <w:p w14:paraId="092120E4" w14:textId="77777777" w:rsidR="000957F3" w:rsidRDefault="000957F3" w:rsidP="000957F3">
      <w:pPr>
        <w:spacing w:line="276" w:lineRule="auto"/>
        <w:rPr>
          <w:rFonts w:ascii="Arial" w:hAnsi="Arial" w:cs="Arial"/>
        </w:rPr>
      </w:pPr>
    </w:p>
    <w:p w14:paraId="13CCC78A" w14:textId="1E85ED0D" w:rsidR="000957F3" w:rsidRDefault="00120680" w:rsidP="000957F3">
      <w:pPr>
        <w:spacing w:line="276" w:lineRule="auto"/>
        <w:rPr>
          <w:rFonts w:ascii="Arial" w:hAnsi="Arial" w:cs="Arial"/>
          <w:b/>
          <w:bCs/>
          <w:color w:val="000000"/>
          <w:sz w:val="28"/>
          <w:szCs w:val="28"/>
        </w:rPr>
      </w:pPr>
      <w:r w:rsidRPr="00120680">
        <w:rPr>
          <w:rFonts w:ascii="Arial" w:hAnsi="Arial" w:cs="Arial"/>
          <w:b/>
          <w:bCs/>
          <w:color w:val="000000"/>
          <w:sz w:val="28"/>
          <w:szCs w:val="28"/>
        </w:rPr>
        <w:lastRenderedPageBreak/>
        <w:t>A30 Penzance, Cornwall: Chy-An-Mor roundabout</w:t>
      </w:r>
    </w:p>
    <w:p w14:paraId="7791B61E" w14:textId="49001520" w:rsidR="00120680" w:rsidRDefault="00120680" w:rsidP="000957F3">
      <w:pPr>
        <w:spacing w:line="276" w:lineRule="auto"/>
        <w:rPr>
          <w:rStyle w:val="A10"/>
          <w:rFonts w:ascii="Arial" w:hAnsi="Arial" w:cs="Arial"/>
          <w:sz w:val="24"/>
          <w:szCs w:val="24"/>
        </w:rPr>
      </w:pPr>
      <w:r w:rsidRPr="00120680">
        <w:rPr>
          <w:rStyle w:val="A10"/>
          <w:rFonts w:ascii="Arial" w:hAnsi="Arial" w:cs="Arial"/>
          <w:sz w:val="24"/>
          <w:szCs w:val="24"/>
        </w:rPr>
        <w:t>Overview of the location</w:t>
      </w:r>
    </w:p>
    <w:p w14:paraId="67546C27" w14:textId="77777777" w:rsidR="005A48B0" w:rsidRPr="005A48B0" w:rsidRDefault="005A48B0" w:rsidP="005A48B0">
      <w:pPr>
        <w:spacing w:line="276" w:lineRule="auto"/>
        <w:rPr>
          <w:rFonts w:ascii="Arial" w:hAnsi="Arial" w:cs="Arial"/>
        </w:rPr>
      </w:pPr>
      <w:r w:rsidRPr="005A48B0">
        <w:rPr>
          <w:rFonts w:ascii="Arial" w:hAnsi="Arial" w:cs="Arial"/>
        </w:rPr>
        <w:t xml:space="preserve">The A30 is the main road leaving Penzance to the east, with the beach on one side and a mix of commercial and residential properties on the other. For the purposes of the research the location was divided into three sections: </w:t>
      </w:r>
    </w:p>
    <w:p w14:paraId="3578C2BD" w14:textId="404EF8E0" w:rsidR="006F5309" w:rsidRPr="006F5309" w:rsidRDefault="005A48B0" w:rsidP="006F5309">
      <w:pPr>
        <w:spacing w:line="276" w:lineRule="auto"/>
        <w:rPr>
          <w:rFonts w:ascii="Arial" w:hAnsi="Arial" w:cs="Arial"/>
        </w:rPr>
      </w:pPr>
      <w:r w:rsidRPr="005A48B0">
        <w:rPr>
          <w:rFonts w:ascii="Arial" w:hAnsi="Arial" w:cs="Arial"/>
        </w:rPr>
        <w:t>•</w:t>
      </w:r>
      <w:r>
        <w:rPr>
          <w:rFonts w:ascii="Arial" w:hAnsi="Arial" w:cs="Arial"/>
        </w:rPr>
        <w:t xml:space="preserve"> </w:t>
      </w:r>
      <w:r w:rsidRPr="005A48B0">
        <w:rPr>
          <w:rFonts w:ascii="Arial" w:hAnsi="Arial" w:cs="Arial"/>
        </w:rPr>
        <w:t xml:space="preserve">Section 1: </w:t>
      </w:r>
      <w:proofErr w:type="spellStart"/>
      <w:r w:rsidRPr="005A48B0">
        <w:rPr>
          <w:rFonts w:ascii="Arial" w:hAnsi="Arial" w:cs="Arial"/>
        </w:rPr>
        <w:t>Poniou</w:t>
      </w:r>
      <w:proofErr w:type="spellEnd"/>
      <w:r w:rsidRPr="005A48B0">
        <w:rPr>
          <w:rFonts w:ascii="Arial" w:hAnsi="Arial" w:cs="Arial"/>
        </w:rPr>
        <w:t xml:space="preserve"> Lane from the bridge over the A30 down to the </w:t>
      </w:r>
      <w:proofErr w:type="gramStart"/>
      <w:r w:rsidRPr="005A48B0">
        <w:rPr>
          <w:rFonts w:ascii="Arial" w:hAnsi="Arial" w:cs="Arial"/>
        </w:rPr>
        <w:t>South West</w:t>
      </w:r>
      <w:proofErr w:type="gramEnd"/>
      <w:r w:rsidRPr="005A48B0">
        <w:rPr>
          <w:rFonts w:ascii="Arial" w:hAnsi="Arial" w:cs="Arial"/>
        </w:rPr>
        <w:t xml:space="preserve"> Coast Path (1b), and</w:t>
      </w:r>
      <w:r w:rsidR="006F5309">
        <w:rPr>
          <w:rFonts w:ascii="Arial" w:hAnsi="Arial" w:cs="Arial"/>
        </w:rPr>
        <w:t xml:space="preserve"> </w:t>
      </w:r>
      <w:r w:rsidR="006F5309" w:rsidRPr="006F5309">
        <w:rPr>
          <w:rFonts w:ascii="Arial" w:hAnsi="Arial" w:cs="Arial"/>
        </w:rPr>
        <w:t xml:space="preserve">then along this path along the seafront to the west (1a). </w:t>
      </w:r>
    </w:p>
    <w:p w14:paraId="74D39CC1" w14:textId="77777777" w:rsidR="006F5309" w:rsidRPr="006F5309" w:rsidRDefault="006F5309" w:rsidP="006F5309">
      <w:pPr>
        <w:spacing w:line="276" w:lineRule="auto"/>
        <w:rPr>
          <w:rFonts w:ascii="Arial" w:hAnsi="Arial" w:cs="Arial"/>
        </w:rPr>
      </w:pPr>
      <w:r w:rsidRPr="006F5309">
        <w:rPr>
          <w:rFonts w:ascii="Arial" w:hAnsi="Arial" w:cs="Arial"/>
        </w:rPr>
        <w:t xml:space="preserve">• Section 2: Along the A30 (Eastern Green) to the Chy-An-Mor roundabout (2a), and the roundabout itself (2b). </w:t>
      </w:r>
    </w:p>
    <w:p w14:paraId="7070C382" w14:textId="75319EFB" w:rsidR="005A48B0" w:rsidRDefault="006F5309" w:rsidP="006F5309">
      <w:pPr>
        <w:spacing w:line="276" w:lineRule="auto"/>
        <w:rPr>
          <w:rFonts w:ascii="Arial" w:hAnsi="Arial" w:cs="Arial"/>
        </w:rPr>
      </w:pPr>
      <w:r w:rsidRPr="006F5309">
        <w:rPr>
          <w:rFonts w:ascii="Arial" w:hAnsi="Arial" w:cs="Arial"/>
        </w:rPr>
        <w:t xml:space="preserve">• Section 3: The road past the </w:t>
      </w:r>
      <w:proofErr w:type="spellStart"/>
      <w:r w:rsidRPr="006F5309">
        <w:rPr>
          <w:rFonts w:ascii="Arial" w:hAnsi="Arial" w:cs="Arial"/>
        </w:rPr>
        <w:t>Longrock</w:t>
      </w:r>
      <w:proofErr w:type="spellEnd"/>
      <w:r w:rsidRPr="006F5309">
        <w:rPr>
          <w:rFonts w:ascii="Arial" w:hAnsi="Arial" w:cs="Arial"/>
        </w:rPr>
        <w:t xml:space="preserve"> Industrial Estate.</w:t>
      </w:r>
    </w:p>
    <w:p w14:paraId="2F7CE2B8" w14:textId="5F3AF52E" w:rsidR="006F5309" w:rsidRDefault="006F5309" w:rsidP="006F5309">
      <w:pPr>
        <w:spacing w:line="276" w:lineRule="auto"/>
        <w:rPr>
          <w:rFonts w:ascii="Arial" w:hAnsi="Arial" w:cs="Arial"/>
        </w:rPr>
      </w:pPr>
      <w:r w:rsidRPr="006F5309">
        <w:rPr>
          <w:rFonts w:ascii="Arial" w:hAnsi="Arial" w:cs="Arial"/>
          <w:noProof/>
        </w:rPr>
        <w:drawing>
          <wp:inline distT="0" distB="0" distL="0" distR="0" wp14:anchorId="5EFB1C39" wp14:editId="54CE4807">
            <wp:extent cx="5731510" cy="2782570"/>
            <wp:effectExtent l="0" t="0" r="2540" b="0"/>
            <wp:docPr id="603908702" name="Picture 1" descr="A map showing the locations list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08702" name="Picture 1" descr="A map showing the locations listed above.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782570"/>
                    </a:xfrm>
                    <a:prstGeom prst="rect">
                      <a:avLst/>
                    </a:prstGeom>
                    <a:noFill/>
                    <a:ln>
                      <a:noFill/>
                    </a:ln>
                  </pic:spPr>
                </pic:pic>
              </a:graphicData>
            </a:graphic>
          </wp:inline>
        </w:drawing>
      </w:r>
    </w:p>
    <w:p w14:paraId="36B7D65F" w14:textId="77777777" w:rsidR="0089424F" w:rsidRDefault="0089424F" w:rsidP="006F5309">
      <w:pPr>
        <w:spacing w:line="276" w:lineRule="auto"/>
        <w:rPr>
          <w:rFonts w:ascii="Arial" w:hAnsi="Arial" w:cs="Arial"/>
        </w:rPr>
      </w:pPr>
    </w:p>
    <w:p w14:paraId="50BE670F" w14:textId="42E59130" w:rsidR="0089424F" w:rsidRDefault="0089424F" w:rsidP="006F5309">
      <w:pPr>
        <w:spacing w:line="276" w:lineRule="auto"/>
        <w:rPr>
          <w:rFonts w:ascii="Arial" w:hAnsi="Arial" w:cs="Arial"/>
        </w:rPr>
      </w:pPr>
      <w:r w:rsidRPr="0089424F">
        <w:rPr>
          <w:rFonts w:ascii="Arial" w:hAnsi="Arial" w:cs="Arial"/>
        </w:rPr>
        <w:t>The C</w:t>
      </w:r>
      <w:r>
        <w:rPr>
          <w:rFonts w:ascii="Arial" w:hAnsi="Arial" w:cs="Arial"/>
        </w:rPr>
        <w:t>h</w:t>
      </w:r>
      <w:r w:rsidRPr="0089424F">
        <w:rPr>
          <w:rFonts w:ascii="Arial" w:hAnsi="Arial" w:cs="Arial"/>
        </w:rPr>
        <w:t>y-An</w:t>
      </w:r>
      <w:r>
        <w:rPr>
          <w:rFonts w:ascii="Arial" w:hAnsi="Arial" w:cs="Arial"/>
        </w:rPr>
        <w:t>-</w:t>
      </w:r>
      <w:r w:rsidRPr="0089424F">
        <w:rPr>
          <w:rFonts w:ascii="Arial" w:hAnsi="Arial" w:cs="Arial"/>
        </w:rPr>
        <w:t xml:space="preserve">Mor roundabout is the only section of this location which is directly on the A30 and is a known accident hot-spot. At present, the roundabout has no dedicated infrastructure for riders, walkers or wheelers, and therefore it tends to be avoided by them, </w:t>
      </w:r>
      <w:proofErr w:type="gramStart"/>
      <w:r w:rsidRPr="0089424F">
        <w:rPr>
          <w:rFonts w:ascii="Arial" w:hAnsi="Arial" w:cs="Arial"/>
        </w:rPr>
        <w:t>with the exception of</w:t>
      </w:r>
      <w:proofErr w:type="gramEnd"/>
      <w:r w:rsidRPr="0089424F">
        <w:rPr>
          <w:rFonts w:ascii="Arial" w:hAnsi="Arial" w:cs="Arial"/>
        </w:rPr>
        <w:t xml:space="preserve"> some more confident cyclists. Findings at this location focus on the Chy-An-Mor roundabout as it is directly in the control of National Highways. The other sections are discussed more as alternative routes in the control of the local authority.</w:t>
      </w:r>
    </w:p>
    <w:p w14:paraId="2ECA722E" w14:textId="77777777" w:rsidR="00896E9C" w:rsidRDefault="00896E9C" w:rsidP="006F5309">
      <w:pPr>
        <w:spacing w:line="276" w:lineRule="auto"/>
        <w:rPr>
          <w:rStyle w:val="A10"/>
          <w:rFonts w:ascii="Arial" w:hAnsi="Arial" w:cs="Arial"/>
          <w:sz w:val="24"/>
          <w:szCs w:val="24"/>
        </w:rPr>
      </w:pPr>
    </w:p>
    <w:p w14:paraId="0962E6D3" w14:textId="1F7D8E57" w:rsidR="00896E9C" w:rsidRDefault="00896E9C" w:rsidP="006F5309">
      <w:pPr>
        <w:spacing w:line="276" w:lineRule="auto"/>
        <w:rPr>
          <w:rStyle w:val="A10"/>
          <w:rFonts w:ascii="Arial" w:hAnsi="Arial" w:cs="Arial"/>
          <w:sz w:val="24"/>
          <w:szCs w:val="24"/>
        </w:rPr>
      </w:pPr>
      <w:r w:rsidRPr="00896E9C">
        <w:rPr>
          <w:rStyle w:val="A10"/>
          <w:rFonts w:ascii="Arial" w:hAnsi="Arial" w:cs="Arial"/>
          <w:sz w:val="24"/>
          <w:szCs w:val="24"/>
        </w:rPr>
        <w:t>Summary of issues identified by the research</w:t>
      </w:r>
    </w:p>
    <w:p w14:paraId="76F40E93" w14:textId="77777777" w:rsidR="00922DC9" w:rsidRPr="00922DC9" w:rsidRDefault="00922DC9" w:rsidP="00922DC9">
      <w:pPr>
        <w:spacing w:line="276" w:lineRule="auto"/>
        <w:rPr>
          <w:rFonts w:ascii="Arial" w:hAnsi="Arial" w:cs="Arial"/>
        </w:rPr>
      </w:pPr>
      <w:r w:rsidRPr="00922DC9">
        <w:rPr>
          <w:rFonts w:ascii="Arial" w:hAnsi="Arial" w:cs="Arial"/>
        </w:rPr>
        <w:t xml:space="preserve">There is no riding, walking or wheeling provision on the Chy-An-Mor roundabout, however wheelers are known to use it and cycle collisions have been reported. Horse riders have limited dedicated provision around this location despite often visiting </w:t>
      </w:r>
      <w:proofErr w:type="spellStart"/>
      <w:r w:rsidRPr="00922DC9">
        <w:rPr>
          <w:rFonts w:ascii="Arial" w:hAnsi="Arial" w:cs="Arial"/>
        </w:rPr>
        <w:t>Longrock</w:t>
      </w:r>
      <w:proofErr w:type="spellEnd"/>
      <w:r w:rsidRPr="00922DC9">
        <w:rPr>
          <w:rFonts w:ascii="Arial" w:hAnsi="Arial" w:cs="Arial"/>
        </w:rPr>
        <w:t xml:space="preserve"> Beach from areas north of the A30. </w:t>
      </w:r>
    </w:p>
    <w:p w14:paraId="1EAC51D3" w14:textId="0BE02480" w:rsidR="00922DC9" w:rsidRDefault="00922DC9" w:rsidP="00922DC9">
      <w:pPr>
        <w:spacing w:line="276" w:lineRule="auto"/>
        <w:rPr>
          <w:rFonts w:ascii="Arial" w:hAnsi="Arial" w:cs="Arial"/>
        </w:rPr>
      </w:pPr>
      <w:r w:rsidRPr="00922DC9">
        <w:rPr>
          <w:rFonts w:ascii="Arial" w:hAnsi="Arial" w:cs="Arial"/>
        </w:rPr>
        <w:lastRenderedPageBreak/>
        <w:t xml:space="preserve">The </w:t>
      </w:r>
      <w:proofErr w:type="gramStart"/>
      <w:r w:rsidRPr="00922DC9">
        <w:rPr>
          <w:rFonts w:ascii="Arial" w:hAnsi="Arial" w:cs="Arial"/>
        </w:rPr>
        <w:t>South West</w:t>
      </w:r>
      <w:proofErr w:type="gramEnd"/>
      <w:r w:rsidRPr="00922DC9">
        <w:rPr>
          <w:rFonts w:ascii="Arial" w:hAnsi="Arial" w:cs="Arial"/>
        </w:rPr>
        <w:t xml:space="preserve"> Coast Path provides a high quality alternative route for walkers and wheelers wishing to cross the Chy-An-Mor roundabout. The path is relatively even and flat, but there are known pinch-points. Particularly, crossing back to the A30 via the </w:t>
      </w:r>
      <w:proofErr w:type="spellStart"/>
      <w:r w:rsidRPr="00922DC9">
        <w:rPr>
          <w:rFonts w:ascii="Arial" w:hAnsi="Arial" w:cs="Arial"/>
        </w:rPr>
        <w:t>Ponsandane</w:t>
      </w:r>
      <w:proofErr w:type="spellEnd"/>
      <w:r w:rsidRPr="00922DC9">
        <w:rPr>
          <w:rFonts w:ascii="Arial" w:hAnsi="Arial" w:cs="Arial"/>
        </w:rPr>
        <w:t xml:space="preserve"> footbridge is noted as an issue for wheelers and people with mobility impairments due to the presence of steps. Paths within </w:t>
      </w:r>
      <w:proofErr w:type="spellStart"/>
      <w:r w:rsidRPr="00922DC9">
        <w:rPr>
          <w:rFonts w:ascii="Arial" w:hAnsi="Arial" w:cs="Arial"/>
        </w:rPr>
        <w:t>Longrock</w:t>
      </w:r>
      <w:proofErr w:type="spellEnd"/>
      <w:r w:rsidRPr="00922DC9">
        <w:rPr>
          <w:rFonts w:ascii="Arial" w:hAnsi="Arial" w:cs="Arial"/>
        </w:rPr>
        <w:t xml:space="preserve"> Industrial Estate are also felt to provide good connectivity across the location, although these paths are felt to be inconsistent in terms of width and visibility. Findings from discussions with road users highlighted the challenges of riding, walking, or wheeling at the Chy-An-Mor roundabout. Nevertheless, the roundabout was felt to provide a direct route for wheelers (particularly cyclists) travelling to and from the </w:t>
      </w:r>
      <w:proofErr w:type="spellStart"/>
      <w:r w:rsidRPr="00922DC9">
        <w:rPr>
          <w:rFonts w:ascii="Arial" w:hAnsi="Arial" w:cs="Arial"/>
        </w:rPr>
        <w:t>Longrock</w:t>
      </w:r>
      <w:proofErr w:type="spellEnd"/>
      <w:r w:rsidRPr="00922DC9">
        <w:rPr>
          <w:rFonts w:ascii="Arial" w:hAnsi="Arial" w:cs="Arial"/>
        </w:rPr>
        <w:t xml:space="preserve"> Industrial Estate and Heliport Retail Park, including limited conflict with walkers who do not use the roundabout.</w:t>
      </w:r>
    </w:p>
    <w:p w14:paraId="2F9160BB" w14:textId="77777777" w:rsidR="00922DC9" w:rsidRPr="00922DC9" w:rsidRDefault="00922DC9" w:rsidP="00922DC9">
      <w:pPr>
        <w:spacing w:line="276" w:lineRule="auto"/>
        <w:ind w:left="720"/>
        <w:rPr>
          <w:rFonts w:ascii="Arial" w:hAnsi="Arial" w:cs="Arial"/>
        </w:rPr>
      </w:pPr>
      <w:r w:rsidRPr="00922DC9">
        <w:rPr>
          <w:rFonts w:ascii="Arial" w:hAnsi="Arial" w:cs="Arial"/>
        </w:rPr>
        <w:t xml:space="preserve">“They haven’t thought about people walking near the roundabouts. You hardly see any cyclists around that area too.” </w:t>
      </w:r>
    </w:p>
    <w:p w14:paraId="115C13A3" w14:textId="7738A6BE" w:rsidR="00922DC9" w:rsidRDefault="00922DC9" w:rsidP="00922DC9">
      <w:pPr>
        <w:spacing w:line="276" w:lineRule="auto"/>
        <w:ind w:left="720"/>
        <w:rPr>
          <w:rFonts w:ascii="Arial" w:hAnsi="Arial" w:cs="Arial"/>
          <w:sz w:val="22"/>
          <w:szCs w:val="22"/>
        </w:rPr>
      </w:pPr>
      <w:r w:rsidRPr="00922DC9">
        <w:rPr>
          <w:rFonts w:ascii="Arial" w:hAnsi="Arial" w:cs="Arial"/>
          <w:sz w:val="22"/>
          <w:szCs w:val="22"/>
        </w:rPr>
        <w:t>Walker, accompanied journey</w:t>
      </w:r>
    </w:p>
    <w:p w14:paraId="20367894" w14:textId="77777777" w:rsidR="00922DC9" w:rsidRDefault="00922DC9" w:rsidP="00922DC9">
      <w:pPr>
        <w:spacing w:line="276" w:lineRule="auto"/>
        <w:ind w:left="720"/>
        <w:rPr>
          <w:rFonts w:ascii="Arial" w:hAnsi="Arial" w:cs="Arial"/>
          <w:sz w:val="22"/>
          <w:szCs w:val="22"/>
        </w:rPr>
      </w:pPr>
    </w:p>
    <w:p w14:paraId="6EA846E4" w14:textId="77777777" w:rsidR="002E37A2" w:rsidRPr="002E37A2" w:rsidRDefault="002E37A2" w:rsidP="002E37A2">
      <w:pPr>
        <w:spacing w:line="276" w:lineRule="auto"/>
        <w:rPr>
          <w:rFonts w:ascii="Arial" w:hAnsi="Arial" w:cs="Arial"/>
        </w:rPr>
      </w:pPr>
      <w:r w:rsidRPr="002E37A2">
        <w:rPr>
          <w:rFonts w:ascii="Arial" w:hAnsi="Arial" w:cs="Arial"/>
        </w:rPr>
        <w:t xml:space="preserve">Road users felt that wheeler safety at the roundabout could be improved, specifically by reducing speed limits, adding traffic lights to junctions, or adding an overbridge or flyover (although this was noted as unlikely due to cost and disruption). </w:t>
      </w:r>
    </w:p>
    <w:p w14:paraId="3194A261" w14:textId="48B47C7C" w:rsidR="00922DC9" w:rsidRDefault="002E37A2" w:rsidP="002E37A2">
      <w:pPr>
        <w:spacing w:line="276" w:lineRule="auto"/>
        <w:rPr>
          <w:rFonts w:ascii="Arial" w:hAnsi="Arial" w:cs="Arial"/>
        </w:rPr>
      </w:pPr>
      <w:r w:rsidRPr="002E37A2">
        <w:rPr>
          <w:rFonts w:ascii="Arial" w:hAnsi="Arial" w:cs="Arial"/>
        </w:rPr>
        <w:t xml:space="preserve">Despite the concerns raised about using Chy-An- Mor roundabout, riders, walkers, and wheelers noted that good alternative routes exist and that the coastal path offered high-quality, shared use access for them. Where improvements to these alternative routes were </w:t>
      </w:r>
      <w:proofErr w:type="gramStart"/>
      <w:r w:rsidRPr="002E37A2">
        <w:rPr>
          <w:rFonts w:ascii="Arial" w:hAnsi="Arial" w:cs="Arial"/>
        </w:rPr>
        <w:t>mentioned</w:t>
      </w:r>
      <w:proofErr w:type="gramEnd"/>
      <w:r w:rsidRPr="002E37A2">
        <w:rPr>
          <w:rFonts w:ascii="Arial" w:hAnsi="Arial" w:cs="Arial"/>
        </w:rPr>
        <w:t xml:space="preserve"> they focused on increasing segregation between walkers and wheelers, improving signage, introducing step-free access on the </w:t>
      </w:r>
      <w:proofErr w:type="spellStart"/>
      <w:r w:rsidRPr="002E37A2">
        <w:rPr>
          <w:rFonts w:ascii="Arial" w:hAnsi="Arial" w:cs="Arial"/>
        </w:rPr>
        <w:t>Posandane</w:t>
      </w:r>
      <w:proofErr w:type="spellEnd"/>
      <w:r w:rsidRPr="002E37A2">
        <w:rPr>
          <w:rFonts w:ascii="Arial" w:hAnsi="Arial" w:cs="Arial"/>
        </w:rPr>
        <w:t xml:space="preserve"> footbridge and improving the level crossing on </w:t>
      </w:r>
      <w:proofErr w:type="spellStart"/>
      <w:r w:rsidRPr="002E37A2">
        <w:rPr>
          <w:rFonts w:ascii="Arial" w:hAnsi="Arial" w:cs="Arial"/>
        </w:rPr>
        <w:t>Poniou</w:t>
      </w:r>
      <w:proofErr w:type="spellEnd"/>
      <w:r w:rsidRPr="002E37A2">
        <w:rPr>
          <w:rFonts w:ascii="Arial" w:hAnsi="Arial" w:cs="Arial"/>
        </w:rPr>
        <w:t xml:space="preserve"> Lane to enhance safety.</w:t>
      </w:r>
    </w:p>
    <w:p w14:paraId="40D73D4F" w14:textId="77777777" w:rsidR="004538E9" w:rsidRDefault="004538E9" w:rsidP="002E37A2">
      <w:pPr>
        <w:spacing w:line="276" w:lineRule="auto"/>
        <w:rPr>
          <w:rFonts w:ascii="Arial" w:hAnsi="Arial" w:cs="Arial"/>
        </w:rPr>
      </w:pPr>
    </w:p>
    <w:p w14:paraId="723E496C" w14:textId="6CD1DD36" w:rsidR="004538E9" w:rsidRDefault="004538E9" w:rsidP="002E37A2">
      <w:pPr>
        <w:spacing w:line="276" w:lineRule="auto"/>
        <w:rPr>
          <w:rStyle w:val="A10"/>
          <w:rFonts w:ascii="Arial" w:hAnsi="Arial" w:cs="Arial"/>
          <w:sz w:val="24"/>
          <w:szCs w:val="24"/>
        </w:rPr>
      </w:pPr>
      <w:r w:rsidRPr="004538E9">
        <w:rPr>
          <w:rStyle w:val="A10"/>
          <w:rFonts w:ascii="Arial" w:hAnsi="Arial" w:cs="Arial"/>
          <w:sz w:val="24"/>
          <w:szCs w:val="24"/>
        </w:rPr>
        <w:t>Recommendations for improvements at the A30 Penzance Location</w:t>
      </w:r>
    </w:p>
    <w:p w14:paraId="4FFAE40F" w14:textId="77777777" w:rsidR="004538E9" w:rsidRDefault="004538E9" w:rsidP="004538E9">
      <w:pPr>
        <w:pStyle w:val="ListParagraph"/>
        <w:numPr>
          <w:ilvl w:val="0"/>
          <w:numId w:val="7"/>
        </w:numPr>
        <w:spacing w:line="276" w:lineRule="auto"/>
        <w:rPr>
          <w:rFonts w:ascii="Arial" w:hAnsi="Arial" w:cs="Arial"/>
        </w:rPr>
      </w:pPr>
      <w:r w:rsidRPr="004538E9">
        <w:rPr>
          <w:rFonts w:ascii="Arial" w:hAnsi="Arial" w:cs="Arial"/>
        </w:rPr>
        <w:t xml:space="preserve">National Highways should look to improve safety on its infrastructure at this location by: </w:t>
      </w:r>
    </w:p>
    <w:p w14:paraId="50437BA9" w14:textId="77777777" w:rsidR="004538E9" w:rsidRDefault="004538E9" w:rsidP="007C11CE">
      <w:pPr>
        <w:pStyle w:val="ListParagraph"/>
        <w:numPr>
          <w:ilvl w:val="1"/>
          <w:numId w:val="7"/>
        </w:numPr>
        <w:spacing w:line="276" w:lineRule="auto"/>
        <w:rPr>
          <w:rFonts w:ascii="Arial" w:hAnsi="Arial" w:cs="Arial"/>
        </w:rPr>
      </w:pPr>
      <w:r w:rsidRPr="004538E9">
        <w:rPr>
          <w:rFonts w:ascii="Arial" w:hAnsi="Arial" w:cs="Arial"/>
        </w:rPr>
        <w:t xml:space="preserve">Considering dedicated cycle infrastructure and traffic lights on Chy-An-Mor roundabout to improve wheeler </w:t>
      </w:r>
      <w:proofErr w:type="gramStart"/>
      <w:r w:rsidRPr="004538E9">
        <w:rPr>
          <w:rFonts w:ascii="Arial" w:hAnsi="Arial" w:cs="Arial"/>
        </w:rPr>
        <w:t>safety;</w:t>
      </w:r>
      <w:proofErr w:type="gramEnd"/>
      <w:r w:rsidRPr="004538E9">
        <w:rPr>
          <w:rFonts w:ascii="Arial" w:hAnsi="Arial" w:cs="Arial"/>
        </w:rPr>
        <w:t xml:space="preserve"> </w:t>
      </w:r>
    </w:p>
    <w:p w14:paraId="2C6A1F64" w14:textId="78B84532" w:rsidR="004538E9" w:rsidRDefault="004538E9" w:rsidP="007C11CE">
      <w:pPr>
        <w:pStyle w:val="ListParagraph"/>
        <w:numPr>
          <w:ilvl w:val="1"/>
          <w:numId w:val="7"/>
        </w:numPr>
        <w:spacing w:line="276" w:lineRule="auto"/>
        <w:rPr>
          <w:rFonts w:ascii="Arial" w:hAnsi="Arial" w:cs="Arial"/>
        </w:rPr>
      </w:pPr>
      <w:r w:rsidRPr="004538E9">
        <w:rPr>
          <w:rFonts w:ascii="Arial" w:hAnsi="Arial" w:cs="Arial"/>
        </w:rPr>
        <w:t xml:space="preserve">Improving the bridge over the A30 at the northern end of </w:t>
      </w:r>
      <w:proofErr w:type="spellStart"/>
      <w:r w:rsidRPr="004538E9">
        <w:rPr>
          <w:rFonts w:ascii="Arial" w:hAnsi="Arial" w:cs="Arial"/>
        </w:rPr>
        <w:t>Poniou</w:t>
      </w:r>
      <w:proofErr w:type="spellEnd"/>
      <w:r w:rsidRPr="004538E9">
        <w:rPr>
          <w:rFonts w:ascii="Arial" w:hAnsi="Arial" w:cs="Arial"/>
        </w:rPr>
        <w:t xml:space="preserve"> Lane, to enhance safety for all user groups. This could include widening the bridge, increasing parapet heights, adding low level lighting and adding signage to indicate that the bridge is for shared use.</w:t>
      </w:r>
    </w:p>
    <w:p w14:paraId="0D8EE131" w14:textId="77777777" w:rsidR="007C11CE" w:rsidRPr="007C11CE" w:rsidRDefault="007C11CE" w:rsidP="007C11CE">
      <w:pPr>
        <w:pStyle w:val="ListParagraph"/>
        <w:numPr>
          <w:ilvl w:val="0"/>
          <w:numId w:val="7"/>
        </w:numPr>
        <w:spacing w:line="276" w:lineRule="auto"/>
        <w:rPr>
          <w:rFonts w:ascii="Arial" w:hAnsi="Arial" w:cs="Arial"/>
        </w:rPr>
      </w:pPr>
      <w:r w:rsidRPr="007C11CE">
        <w:rPr>
          <w:rFonts w:ascii="Arial" w:hAnsi="Arial" w:cs="Arial"/>
        </w:rPr>
        <w:t xml:space="preserve">And it should work with the local authority to improve safety and accessibility of alternative riding, walking and wheeling routes by: </w:t>
      </w:r>
    </w:p>
    <w:p w14:paraId="3D61CCB3" w14:textId="55EE8F87" w:rsidR="007C11CE" w:rsidRPr="007C11CE" w:rsidRDefault="007C11CE" w:rsidP="007C11CE">
      <w:pPr>
        <w:pStyle w:val="ListParagraph"/>
        <w:numPr>
          <w:ilvl w:val="1"/>
          <w:numId w:val="7"/>
        </w:numPr>
        <w:spacing w:line="276" w:lineRule="auto"/>
        <w:rPr>
          <w:rFonts w:ascii="Arial" w:hAnsi="Arial" w:cs="Arial"/>
        </w:rPr>
      </w:pPr>
      <w:r w:rsidRPr="007C11CE">
        <w:rPr>
          <w:rFonts w:ascii="Arial" w:hAnsi="Arial" w:cs="Arial"/>
        </w:rPr>
        <w:lastRenderedPageBreak/>
        <w:t xml:space="preserve">Improving signage throughout the area to indicate routes that avoid Chy-An-Mor roundabout for riders, walkers, and wheelers, especially at critical points such as bridge </w:t>
      </w:r>
      <w:proofErr w:type="gramStart"/>
      <w:r w:rsidRPr="007C11CE">
        <w:rPr>
          <w:rFonts w:ascii="Arial" w:hAnsi="Arial" w:cs="Arial"/>
        </w:rPr>
        <w:t>crossings;</w:t>
      </w:r>
      <w:proofErr w:type="gramEnd"/>
      <w:r w:rsidRPr="007C11CE">
        <w:rPr>
          <w:rFonts w:ascii="Arial" w:hAnsi="Arial" w:cs="Arial"/>
        </w:rPr>
        <w:t xml:space="preserve"> </w:t>
      </w:r>
    </w:p>
    <w:p w14:paraId="6BF6B5D5" w14:textId="26E9E7D6" w:rsidR="007C11CE" w:rsidRPr="007C11CE" w:rsidRDefault="007C11CE" w:rsidP="007C11CE">
      <w:pPr>
        <w:pStyle w:val="ListParagraph"/>
        <w:numPr>
          <w:ilvl w:val="1"/>
          <w:numId w:val="7"/>
        </w:numPr>
        <w:spacing w:line="276" w:lineRule="auto"/>
        <w:rPr>
          <w:rFonts w:ascii="Arial" w:hAnsi="Arial" w:cs="Arial"/>
        </w:rPr>
      </w:pPr>
      <w:r w:rsidRPr="007C11CE">
        <w:rPr>
          <w:rFonts w:ascii="Arial" w:hAnsi="Arial" w:cs="Arial"/>
        </w:rPr>
        <w:t xml:space="preserve">Introducing step-free access on the </w:t>
      </w:r>
      <w:proofErr w:type="spellStart"/>
      <w:r w:rsidRPr="007C11CE">
        <w:rPr>
          <w:rFonts w:ascii="Arial" w:hAnsi="Arial" w:cs="Arial"/>
        </w:rPr>
        <w:t>Ponsandane</w:t>
      </w:r>
      <w:proofErr w:type="spellEnd"/>
      <w:r w:rsidRPr="007C11CE">
        <w:rPr>
          <w:rFonts w:ascii="Arial" w:hAnsi="Arial" w:cs="Arial"/>
        </w:rPr>
        <w:t xml:space="preserve"> footbridge (which provides access back to the A30 if using the coastal path to avoid Chy-An-Mor roundabout</w:t>
      </w:r>
      <w:proofErr w:type="gramStart"/>
      <w:r w:rsidRPr="007C11CE">
        <w:rPr>
          <w:rFonts w:ascii="Arial" w:hAnsi="Arial" w:cs="Arial"/>
        </w:rPr>
        <w:t>);</w:t>
      </w:r>
      <w:proofErr w:type="gramEnd"/>
      <w:r w:rsidRPr="007C11CE">
        <w:rPr>
          <w:rFonts w:ascii="Arial" w:hAnsi="Arial" w:cs="Arial"/>
        </w:rPr>
        <w:t xml:space="preserve"> </w:t>
      </w:r>
    </w:p>
    <w:p w14:paraId="72AA9F2B" w14:textId="4D14B38D" w:rsidR="007C11CE" w:rsidRPr="007C11CE" w:rsidRDefault="007C11CE" w:rsidP="007C11CE">
      <w:pPr>
        <w:pStyle w:val="ListParagraph"/>
        <w:numPr>
          <w:ilvl w:val="1"/>
          <w:numId w:val="7"/>
        </w:numPr>
        <w:spacing w:line="276" w:lineRule="auto"/>
        <w:rPr>
          <w:rFonts w:ascii="Arial" w:hAnsi="Arial" w:cs="Arial"/>
        </w:rPr>
      </w:pPr>
      <w:r>
        <w:rPr>
          <w:rFonts w:ascii="Arial" w:hAnsi="Arial" w:cs="Arial"/>
        </w:rPr>
        <w:t>I</w:t>
      </w:r>
      <w:r w:rsidRPr="007C11CE">
        <w:rPr>
          <w:rFonts w:ascii="Arial" w:hAnsi="Arial" w:cs="Arial"/>
        </w:rPr>
        <w:t xml:space="preserve">mproving the level crossing on </w:t>
      </w:r>
      <w:proofErr w:type="spellStart"/>
      <w:r w:rsidRPr="007C11CE">
        <w:rPr>
          <w:rFonts w:ascii="Arial" w:hAnsi="Arial" w:cs="Arial"/>
        </w:rPr>
        <w:t>Poniou</w:t>
      </w:r>
      <w:proofErr w:type="spellEnd"/>
      <w:r w:rsidRPr="007C11CE">
        <w:rPr>
          <w:rFonts w:ascii="Arial" w:hAnsi="Arial" w:cs="Arial"/>
        </w:rPr>
        <w:t xml:space="preserve"> Lane to enhance safety, such as increasing visibility, widening the path either side of the crossing, and adding rider-specific provision, such as high-level crossing </w:t>
      </w:r>
      <w:proofErr w:type="gramStart"/>
      <w:r w:rsidRPr="007C11CE">
        <w:rPr>
          <w:rFonts w:ascii="Arial" w:hAnsi="Arial" w:cs="Arial"/>
        </w:rPr>
        <w:t>buttons;</w:t>
      </w:r>
      <w:proofErr w:type="gramEnd"/>
      <w:r w:rsidRPr="007C11CE">
        <w:rPr>
          <w:rFonts w:ascii="Arial" w:hAnsi="Arial" w:cs="Arial"/>
        </w:rPr>
        <w:t xml:space="preserve"> </w:t>
      </w:r>
    </w:p>
    <w:p w14:paraId="16A918F4" w14:textId="5CE5A7EA" w:rsidR="007C11CE" w:rsidRPr="007C11CE" w:rsidRDefault="007C11CE" w:rsidP="007C11CE">
      <w:pPr>
        <w:pStyle w:val="ListParagraph"/>
        <w:numPr>
          <w:ilvl w:val="1"/>
          <w:numId w:val="7"/>
        </w:numPr>
        <w:spacing w:line="276" w:lineRule="auto"/>
        <w:rPr>
          <w:rFonts w:ascii="Arial" w:hAnsi="Arial" w:cs="Arial"/>
        </w:rPr>
      </w:pPr>
      <w:r w:rsidRPr="007C11CE">
        <w:rPr>
          <w:rFonts w:ascii="Arial" w:hAnsi="Arial" w:cs="Arial"/>
        </w:rPr>
        <w:t xml:space="preserve">Adding low-level lighting on the coastal path to reduce user conflict, particularly problematic in the </w:t>
      </w:r>
      <w:proofErr w:type="gramStart"/>
      <w:r w:rsidRPr="007C11CE">
        <w:rPr>
          <w:rFonts w:ascii="Arial" w:hAnsi="Arial" w:cs="Arial"/>
        </w:rPr>
        <w:t>dark;</w:t>
      </w:r>
      <w:proofErr w:type="gramEnd"/>
      <w:r w:rsidRPr="007C11CE">
        <w:rPr>
          <w:rFonts w:ascii="Arial" w:hAnsi="Arial" w:cs="Arial"/>
        </w:rPr>
        <w:t xml:space="preserve"> </w:t>
      </w:r>
    </w:p>
    <w:p w14:paraId="7D219F37" w14:textId="2E25F4EB" w:rsidR="007C11CE" w:rsidRDefault="007C11CE" w:rsidP="007C11CE">
      <w:pPr>
        <w:pStyle w:val="ListParagraph"/>
        <w:numPr>
          <w:ilvl w:val="1"/>
          <w:numId w:val="7"/>
        </w:numPr>
        <w:spacing w:line="276" w:lineRule="auto"/>
        <w:rPr>
          <w:rFonts w:ascii="Arial" w:hAnsi="Arial" w:cs="Arial"/>
        </w:rPr>
      </w:pPr>
      <w:r w:rsidRPr="007C11CE">
        <w:rPr>
          <w:rFonts w:ascii="Arial" w:hAnsi="Arial" w:cs="Arial"/>
        </w:rPr>
        <w:t xml:space="preserve">Introducing circular routes to avoid Chy-An- Mor roundabout, including linking to existing National Highways improvements at </w:t>
      </w:r>
      <w:proofErr w:type="spellStart"/>
      <w:r w:rsidRPr="007C11CE">
        <w:rPr>
          <w:rFonts w:ascii="Arial" w:hAnsi="Arial" w:cs="Arial"/>
        </w:rPr>
        <w:t>Tolverth</w:t>
      </w:r>
      <w:proofErr w:type="spellEnd"/>
      <w:r w:rsidRPr="007C11CE">
        <w:rPr>
          <w:rFonts w:ascii="Arial" w:hAnsi="Arial" w:cs="Arial"/>
        </w:rPr>
        <w:t xml:space="preserve"> Row crossing, as well as the Penzance to St Ives active travel route.</w:t>
      </w:r>
    </w:p>
    <w:p w14:paraId="2399DBA2" w14:textId="12DC7567" w:rsidR="006900A6" w:rsidRDefault="00CC0E14" w:rsidP="006900A6">
      <w:pPr>
        <w:spacing w:line="276" w:lineRule="auto"/>
        <w:rPr>
          <w:rFonts w:ascii="Arial" w:hAnsi="Arial" w:cs="Arial"/>
          <w:b/>
          <w:bCs/>
          <w:color w:val="000000"/>
          <w:sz w:val="28"/>
          <w:szCs w:val="28"/>
        </w:rPr>
      </w:pPr>
      <w:r w:rsidRPr="00CC0E14">
        <w:rPr>
          <w:rFonts w:ascii="Arial" w:hAnsi="Arial" w:cs="Arial"/>
          <w:b/>
          <w:bCs/>
          <w:noProof/>
          <w:color w:val="000000"/>
          <w:sz w:val="28"/>
          <w:szCs w:val="28"/>
        </w:rPr>
        <w:drawing>
          <wp:inline distT="0" distB="0" distL="0" distR="0" wp14:anchorId="2E6D0379" wp14:editId="51AB8781">
            <wp:extent cx="4008474" cy="2447927"/>
            <wp:effectExtent l="0" t="0" r="0" b="0"/>
            <wp:docPr id="137330121" name="Picture 2" descr="A pedestrian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0121" name="Picture 2" descr="A pedestrian brid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11972" cy="2450063"/>
                    </a:xfrm>
                    <a:prstGeom prst="rect">
                      <a:avLst/>
                    </a:prstGeom>
                    <a:noFill/>
                    <a:ln>
                      <a:noFill/>
                    </a:ln>
                  </pic:spPr>
                </pic:pic>
              </a:graphicData>
            </a:graphic>
          </wp:inline>
        </w:drawing>
      </w:r>
    </w:p>
    <w:p w14:paraId="410E58C5" w14:textId="77777777" w:rsidR="006900A6" w:rsidRDefault="006900A6" w:rsidP="006900A6">
      <w:pPr>
        <w:spacing w:line="276" w:lineRule="auto"/>
        <w:rPr>
          <w:rFonts w:ascii="Arial" w:hAnsi="Arial" w:cs="Arial"/>
          <w:b/>
          <w:bCs/>
          <w:color w:val="000000"/>
          <w:sz w:val="28"/>
          <w:szCs w:val="28"/>
        </w:rPr>
      </w:pPr>
    </w:p>
    <w:p w14:paraId="166307A1" w14:textId="65AD6C03" w:rsidR="006900A6" w:rsidRDefault="006900A6" w:rsidP="006900A6">
      <w:pPr>
        <w:spacing w:line="276" w:lineRule="auto"/>
        <w:rPr>
          <w:rFonts w:ascii="Arial" w:hAnsi="Arial" w:cs="Arial"/>
          <w:b/>
          <w:bCs/>
          <w:color w:val="000000"/>
          <w:sz w:val="28"/>
          <w:szCs w:val="28"/>
        </w:rPr>
      </w:pPr>
      <w:r>
        <w:rPr>
          <w:rFonts w:ascii="Arial" w:hAnsi="Arial" w:cs="Arial"/>
          <w:b/>
          <w:bCs/>
          <w:color w:val="000000"/>
          <w:sz w:val="28"/>
          <w:szCs w:val="28"/>
        </w:rPr>
        <w:pict w14:anchorId="399A0B39">
          <v:rect id="_x0000_i1027" style="width:0;height:1.5pt" o:hralign="center" o:hrstd="t" o:hr="t" fillcolor="#a0a0a0" stroked="f"/>
        </w:pict>
      </w:r>
    </w:p>
    <w:p w14:paraId="68A1A9E5" w14:textId="5E705468" w:rsidR="006900A6" w:rsidRDefault="006900A6" w:rsidP="006900A6">
      <w:pPr>
        <w:spacing w:line="276" w:lineRule="auto"/>
        <w:rPr>
          <w:rFonts w:ascii="Arial" w:hAnsi="Arial" w:cs="Arial"/>
          <w:b/>
          <w:bCs/>
          <w:color w:val="000000"/>
          <w:sz w:val="28"/>
          <w:szCs w:val="28"/>
        </w:rPr>
      </w:pPr>
      <w:r w:rsidRPr="006900A6">
        <w:rPr>
          <w:rFonts w:ascii="Arial" w:hAnsi="Arial" w:cs="Arial"/>
          <w:b/>
          <w:bCs/>
          <w:color w:val="000000"/>
          <w:sz w:val="28"/>
          <w:szCs w:val="28"/>
        </w:rPr>
        <w:t xml:space="preserve">A30: Bodmin to </w:t>
      </w:r>
      <w:proofErr w:type="spellStart"/>
      <w:r w:rsidRPr="006900A6">
        <w:rPr>
          <w:rFonts w:ascii="Arial" w:hAnsi="Arial" w:cs="Arial"/>
          <w:b/>
          <w:bCs/>
          <w:color w:val="000000"/>
          <w:sz w:val="28"/>
          <w:szCs w:val="28"/>
        </w:rPr>
        <w:t>Trewint</w:t>
      </w:r>
      <w:proofErr w:type="spellEnd"/>
    </w:p>
    <w:p w14:paraId="6936529A" w14:textId="32767618" w:rsidR="006900A6" w:rsidRDefault="006900A6" w:rsidP="006900A6">
      <w:pPr>
        <w:spacing w:line="276" w:lineRule="auto"/>
        <w:rPr>
          <w:rStyle w:val="A10"/>
          <w:rFonts w:ascii="Arial" w:hAnsi="Arial" w:cs="Arial"/>
          <w:sz w:val="24"/>
          <w:szCs w:val="24"/>
        </w:rPr>
      </w:pPr>
      <w:r w:rsidRPr="006900A6">
        <w:rPr>
          <w:rStyle w:val="A10"/>
          <w:rFonts w:ascii="Arial" w:hAnsi="Arial" w:cs="Arial"/>
          <w:sz w:val="24"/>
          <w:szCs w:val="24"/>
        </w:rPr>
        <w:t>Overview of the location</w:t>
      </w:r>
    </w:p>
    <w:p w14:paraId="6E7EB259" w14:textId="77777777" w:rsidR="00456801" w:rsidRPr="00456801" w:rsidRDefault="00456801" w:rsidP="00456801">
      <w:pPr>
        <w:spacing w:line="276" w:lineRule="auto"/>
        <w:rPr>
          <w:rFonts w:ascii="Arial" w:hAnsi="Arial" w:cs="Arial"/>
        </w:rPr>
      </w:pPr>
      <w:r w:rsidRPr="00456801">
        <w:rPr>
          <w:rFonts w:ascii="Arial" w:hAnsi="Arial" w:cs="Arial"/>
        </w:rPr>
        <w:t xml:space="preserve">The A30 between Bodmin and </w:t>
      </w:r>
      <w:proofErr w:type="spellStart"/>
      <w:r w:rsidRPr="00456801">
        <w:rPr>
          <w:rFonts w:ascii="Arial" w:hAnsi="Arial" w:cs="Arial"/>
        </w:rPr>
        <w:t>Trewint</w:t>
      </w:r>
      <w:proofErr w:type="spellEnd"/>
      <w:r w:rsidRPr="00456801">
        <w:rPr>
          <w:rFonts w:ascii="Arial" w:hAnsi="Arial" w:cs="Arial"/>
        </w:rPr>
        <w:t xml:space="preserve"> travels through open country with a mix of residential and commercial properties close by. While the A30 itself is used by very few riders, walkers, and wheelers, the areas around this main road are well used by them. </w:t>
      </w:r>
    </w:p>
    <w:p w14:paraId="0D8D033C" w14:textId="77777777" w:rsidR="00456801" w:rsidRPr="00456801" w:rsidRDefault="00456801" w:rsidP="00456801">
      <w:pPr>
        <w:spacing w:line="276" w:lineRule="auto"/>
        <w:rPr>
          <w:rFonts w:ascii="Arial" w:hAnsi="Arial" w:cs="Arial"/>
        </w:rPr>
      </w:pPr>
      <w:r w:rsidRPr="00456801">
        <w:rPr>
          <w:rFonts w:ascii="Arial" w:hAnsi="Arial" w:cs="Arial"/>
        </w:rPr>
        <w:t xml:space="preserve">For the purposes of the research, the location was divided into seven sections. However, our report focuses mostly on four of these: </w:t>
      </w:r>
    </w:p>
    <w:p w14:paraId="75C1D4DC" w14:textId="77777777" w:rsidR="00456801" w:rsidRPr="00456801" w:rsidRDefault="00456801" w:rsidP="00456801">
      <w:pPr>
        <w:spacing w:line="276" w:lineRule="auto"/>
        <w:rPr>
          <w:rFonts w:ascii="Arial" w:hAnsi="Arial" w:cs="Arial"/>
        </w:rPr>
      </w:pPr>
      <w:r w:rsidRPr="00456801">
        <w:rPr>
          <w:rFonts w:ascii="Arial" w:hAnsi="Arial" w:cs="Arial"/>
        </w:rPr>
        <w:t xml:space="preserve">• Section 1: Running from Launceston Road which runs out of Bodmin to </w:t>
      </w:r>
      <w:proofErr w:type="spellStart"/>
      <w:r w:rsidRPr="00456801">
        <w:rPr>
          <w:rFonts w:ascii="Arial" w:hAnsi="Arial" w:cs="Arial"/>
        </w:rPr>
        <w:t>Millpool</w:t>
      </w:r>
      <w:proofErr w:type="spellEnd"/>
      <w:r w:rsidRPr="00456801">
        <w:rPr>
          <w:rFonts w:ascii="Arial" w:hAnsi="Arial" w:cs="Arial"/>
        </w:rPr>
        <w:t xml:space="preserve">. </w:t>
      </w:r>
    </w:p>
    <w:p w14:paraId="280FE160" w14:textId="77777777" w:rsidR="00456801" w:rsidRPr="00456801" w:rsidRDefault="00456801" w:rsidP="00456801">
      <w:pPr>
        <w:spacing w:line="276" w:lineRule="auto"/>
        <w:rPr>
          <w:rFonts w:ascii="Arial" w:hAnsi="Arial" w:cs="Arial"/>
        </w:rPr>
      </w:pPr>
      <w:r w:rsidRPr="00456801">
        <w:rPr>
          <w:rFonts w:ascii="Arial" w:hAnsi="Arial" w:cs="Arial"/>
        </w:rPr>
        <w:t xml:space="preserve">• Section 2: </w:t>
      </w:r>
      <w:proofErr w:type="spellStart"/>
      <w:r w:rsidRPr="00456801">
        <w:rPr>
          <w:rFonts w:ascii="Arial" w:hAnsi="Arial" w:cs="Arial"/>
        </w:rPr>
        <w:t>Millpool</w:t>
      </w:r>
      <w:proofErr w:type="spellEnd"/>
      <w:r w:rsidRPr="00456801">
        <w:rPr>
          <w:rFonts w:ascii="Arial" w:hAnsi="Arial" w:cs="Arial"/>
        </w:rPr>
        <w:t xml:space="preserve"> to Temple. </w:t>
      </w:r>
    </w:p>
    <w:p w14:paraId="0445F79F" w14:textId="77777777" w:rsidR="00456801" w:rsidRPr="00456801" w:rsidRDefault="00456801" w:rsidP="00456801">
      <w:pPr>
        <w:spacing w:line="276" w:lineRule="auto"/>
        <w:rPr>
          <w:rFonts w:ascii="Arial" w:hAnsi="Arial" w:cs="Arial"/>
        </w:rPr>
      </w:pPr>
      <w:r w:rsidRPr="00456801">
        <w:rPr>
          <w:rFonts w:ascii="Arial" w:hAnsi="Arial" w:cs="Arial"/>
        </w:rPr>
        <w:lastRenderedPageBreak/>
        <w:t xml:space="preserve">• Section 5: Running up to the A30 slip road into </w:t>
      </w:r>
      <w:proofErr w:type="spellStart"/>
      <w:r w:rsidRPr="00456801">
        <w:rPr>
          <w:rFonts w:ascii="Arial" w:hAnsi="Arial" w:cs="Arial"/>
        </w:rPr>
        <w:t>Trewint</w:t>
      </w:r>
      <w:proofErr w:type="spellEnd"/>
      <w:r w:rsidRPr="00456801">
        <w:rPr>
          <w:rFonts w:ascii="Arial" w:hAnsi="Arial" w:cs="Arial"/>
        </w:rPr>
        <w:t xml:space="preserve">. </w:t>
      </w:r>
    </w:p>
    <w:p w14:paraId="0B3936C7" w14:textId="77777777" w:rsidR="00456801" w:rsidRDefault="00456801" w:rsidP="00456801">
      <w:pPr>
        <w:spacing w:line="276" w:lineRule="auto"/>
        <w:rPr>
          <w:rFonts w:ascii="Arial" w:hAnsi="Arial" w:cs="Arial"/>
        </w:rPr>
      </w:pPr>
      <w:r w:rsidRPr="00456801">
        <w:rPr>
          <w:rFonts w:ascii="Arial" w:hAnsi="Arial" w:cs="Arial"/>
        </w:rPr>
        <w:t xml:space="preserve">• Section 6: The section of the site which includes the </w:t>
      </w:r>
      <w:proofErr w:type="spellStart"/>
      <w:r w:rsidRPr="00456801">
        <w:rPr>
          <w:rFonts w:ascii="Arial" w:hAnsi="Arial" w:cs="Arial"/>
        </w:rPr>
        <w:t>Halvana</w:t>
      </w:r>
      <w:proofErr w:type="spellEnd"/>
      <w:r w:rsidRPr="00456801">
        <w:rPr>
          <w:rFonts w:ascii="Arial" w:hAnsi="Arial" w:cs="Arial"/>
        </w:rPr>
        <w:t xml:space="preserve"> Plantation. </w:t>
      </w:r>
    </w:p>
    <w:p w14:paraId="2DAE860A" w14:textId="3FB16571" w:rsidR="0059357C" w:rsidRPr="00456801" w:rsidRDefault="00D60F78" w:rsidP="00456801">
      <w:pPr>
        <w:spacing w:line="276" w:lineRule="auto"/>
        <w:rPr>
          <w:rFonts w:ascii="Arial" w:hAnsi="Arial" w:cs="Arial"/>
        </w:rPr>
      </w:pPr>
      <w:r w:rsidRPr="00D60F78">
        <w:rPr>
          <w:rFonts w:ascii="Arial" w:hAnsi="Arial" w:cs="Arial"/>
          <w:noProof/>
        </w:rPr>
        <w:drawing>
          <wp:inline distT="0" distB="0" distL="0" distR="0" wp14:anchorId="200F4952" wp14:editId="37FD5307">
            <wp:extent cx="4301881" cy="3242930"/>
            <wp:effectExtent l="0" t="0" r="3810" b="0"/>
            <wp:docPr id="1587213551" name="Picture 4" descr="A person riding a horse along a quie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13551" name="Picture 4" descr="A person riding a horse along a quiet roa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04759" cy="3245099"/>
                    </a:xfrm>
                    <a:prstGeom prst="rect">
                      <a:avLst/>
                    </a:prstGeom>
                    <a:noFill/>
                    <a:ln>
                      <a:noFill/>
                    </a:ln>
                  </pic:spPr>
                </pic:pic>
              </a:graphicData>
            </a:graphic>
          </wp:inline>
        </w:drawing>
      </w:r>
    </w:p>
    <w:p w14:paraId="179EBB37" w14:textId="7CE188CF" w:rsidR="00456801" w:rsidRDefault="00456801" w:rsidP="00BC12AB">
      <w:pPr>
        <w:spacing w:line="276" w:lineRule="auto"/>
        <w:rPr>
          <w:rFonts w:ascii="Arial" w:hAnsi="Arial" w:cs="Arial"/>
        </w:rPr>
      </w:pPr>
      <w:r w:rsidRPr="00456801">
        <w:rPr>
          <w:rFonts w:ascii="Arial" w:hAnsi="Arial" w:cs="Arial"/>
        </w:rPr>
        <w:t>Since this part of the A30 is used by very few riders, walkers, or wheelers, the research concentrates on their use of local routes that run adjacent to or across the main road. Recommendations in the report are</w:t>
      </w:r>
      <w:r w:rsidR="00BC12AB" w:rsidRPr="00BC12AB">
        <w:t xml:space="preserve"> </w:t>
      </w:r>
      <w:r w:rsidR="00BC12AB" w:rsidRPr="00BC12AB">
        <w:rPr>
          <w:rFonts w:ascii="Arial" w:hAnsi="Arial" w:cs="Arial"/>
        </w:rPr>
        <w:t>divided between those which are within the control of</w:t>
      </w:r>
      <w:r w:rsidR="00BC12AB">
        <w:rPr>
          <w:rFonts w:ascii="Arial" w:hAnsi="Arial" w:cs="Arial"/>
        </w:rPr>
        <w:t xml:space="preserve"> </w:t>
      </w:r>
      <w:r w:rsidR="00BC12AB" w:rsidRPr="00BC12AB">
        <w:rPr>
          <w:rFonts w:ascii="Arial" w:hAnsi="Arial" w:cs="Arial"/>
        </w:rPr>
        <w:t>National Highways, and those which would fall into the</w:t>
      </w:r>
      <w:r w:rsidR="00BC12AB">
        <w:rPr>
          <w:rFonts w:ascii="Arial" w:hAnsi="Arial" w:cs="Arial"/>
        </w:rPr>
        <w:t xml:space="preserve"> </w:t>
      </w:r>
      <w:r w:rsidR="00BC12AB" w:rsidRPr="00BC12AB">
        <w:rPr>
          <w:rFonts w:ascii="Arial" w:hAnsi="Arial" w:cs="Arial"/>
        </w:rPr>
        <w:t>responsibility of the local authority.</w:t>
      </w:r>
    </w:p>
    <w:p w14:paraId="06209F1A" w14:textId="2ECF4F76" w:rsidR="00BC12AB" w:rsidRDefault="00BC12AB" w:rsidP="00BC12AB">
      <w:pPr>
        <w:spacing w:line="276" w:lineRule="auto"/>
        <w:rPr>
          <w:rFonts w:ascii="Arial" w:hAnsi="Arial" w:cs="Arial"/>
        </w:rPr>
      </w:pPr>
      <w:r w:rsidRPr="00BC12AB">
        <w:rPr>
          <w:rFonts w:ascii="Arial" w:hAnsi="Arial" w:cs="Arial"/>
          <w:noProof/>
        </w:rPr>
        <w:drawing>
          <wp:inline distT="0" distB="0" distL="0" distR="0" wp14:anchorId="3B52640A" wp14:editId="6EAD0D22">
            <wp:extent cx="5731510" cy="3330575"/>
            <wp:effectExtent l="0" t="0" r="2540" b="3175"/>
            <wp:docPr id="36597737" name="Picture 3" descr="A map showing the locations list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7737" name="Picture 3" descr="A map showing the locations listed abov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330575"/>
                    </a:xfrm>
                    <a:prstGeom prst="rect">
                      <a:avLst/>
                    </a:prstGeom>
                    <a:noFill/>
                    <a:ln>
                      <a:noFill/>
                    </a:ln>
                  </pic:spPr>
                </pic:pic>
              </a:graphicData>
            </a:graphic>
          </wp:inline>
        </w:drawing>
      </w:r>
    </w:p>
    <w:p w14:paraId="675CA713" w14:textId="77777777" w:rsidR="00D60F78" w:rsidRDefault="00D60F78" w:rsidP="00BC12AB">
      <w:pPr>
        <w:spacing w:line="276" w:lineRule="auto"/>
        <w:rPr>
          <w:rFonts w:ascii="Arial" w:hAnsi="Arial" w:cs="Arial"/>
        </w:rPr>
      </w:pPr>
    </w:p>
    <w:p w14:paraId="6FE80A70" w14:textId="01A770FF" w:rsidR="00D60F78" w:rsidRDefault="00D60F78" w:rsidP="00BC12AB">
      <w:pPr>
        <w:spacing w:line="276" w:lineRule="auto"/>
        <w:rPr>
          <w:rStyle w:val="A10"/>
          <w:rFonts w:ascii="Arial" w:hAnsi="Arial" w:cs="Arial"/>
          <w:sz w:val="24"/>
          <w:szCs w:val="24"/>
        </w:rPr>
      </w:pPr>
      <w:r w:rsidRPr="00D60F78">
        <w:rPr>
          <w:rStyle w:val="A10"/>
          <w:rFonts w:ascii="Arial" w:hAnsi="Arial" w:cs="Arial"/>
          <w:sz w:val="24"/>
          <w:szCs w:val="24"/>
        </w:rPr>
        <w:lastRenderedPageBreak/>
        <w:t>Summary of issues identified by the research</w:t>
      </w:r>
    </w:p>
    <w:p w14:paraId="65B14827" w14:textId="77777777" w:rsidR="00D026B6" w:rsidRPr="00D026B6" w:rsidRDefault="00D026B6" w:rsidP="00D026B6">
      <w:pPr>
        <w:spacing w:line="276" w:lineRule="auto"/>
        <w:rPr>
          <w:rFonts w:ascii="Arial" w:hAnsi="Arial" w:cs="Arial"/>
        </w:rPr>
      </w:pPr>
      <w:r w:rsidRPr="00D026B6">
        <w:rPr>
          <w:rFonts w:ascii="Arial" w:hAnsi="Arial" w:cs="Arial"/>
        </w:rPr>
        <w:t xml:space="preserve">Overall, the findings from stakeholder discussions identified some provision for walkers and wheelers on the roads adjacent to the A30. Sections 4 and 6 lack any designated infrastructure for these road users, sections 3 and 5 provide some dedicated infrastructure for riders, walkers and wheelers of varying quality, and sections 1 and 2 offer segregated routes. While the segregated routes are highlighted as a success, lack of maintenance of surfaces, the quality of the lighting, and the quality of the signage mean that riders, walkers, and wheelers still suggest improvements. </w:t>
      </w:r>
    </w:p>
    <w:p w14:paraId="1AE4EB94" w14:textId="5D29F834" w:rsidR="00D026B6" w:rsidRDefault="00D026B6" w:rsidP="00D026B6">
      <w:pPr>
        <w:spacing w:line="276" w:lineRule="auto"/>
        <w:rPr>
          <w:rFonts w:ascii="Arial" w:hAnsi="Arial" w:cs="Arial"/>
        </w:rPr>
      </w:pPr>
      <w:r w:rsidRPr="00D026B6">
        <w:rPr>
          <w:rFonts w:ascii="Arial" w:hAnsi="Arial" w:cs="Arial"/>
        </w:rPr>
        <w:t>Provision for horse riders is limited on these parts of the A30, due to the main road severing many bridleways. When they do make journeys, horse riders tend to share routes with motorised traffic which is possible due to the width of the road. However, as with walkers and wheelers, lack of signage to alert people that horse riders are using the route is reported.</w:t>
      </w:r>
    </w:p>
    <w:p w14:paraId="49F2F332" w14:textId="77777777" w:rsidR="00D026B6" w:rsidRPr="00D026B6" w:rsidRDefault="00D026B6" w:rsidP="00D026B6">
      <w:pPr>
        <w:spacing w:line="276" w:lineRule="auto"/>
        <w:ind w:left="720"/>
        <w:rPr>
          <w:rFonts w:ascii="Arial" w:hAnsi="Arial" w:cs="Arial"/>
        </w:rPr>
      </w:pPr>
      <w:r w:rsidRPr="00D026B6">
        <w:rPr>
          <w:rFonts w:ascii="Arial" w:hAnsi="Arial" w:cs="Arial"/>
        </w:rPr>
        <w:t xml:space="preserve">“Would love to see the bridleways around here connected up as used regularly by us horse riders!” </w:t>
      </w:r>
    </w:p>
    <w:p w14:paraId="7985AF45" w14:textId="0868A0CE" w:rsidR="00D026B6" w:rsidRDefault="00D026B6" w:rsidP="00D026B6">
      <w:pPr>
        <w:spacing w:line="276" w:lineRule="auto"/>
        <w:ind w:left="720"/>
        <w:rPr>
          <w:rFonts w:ascii="Arial" w:hAnsi="Arial" w:cs="Arial"/>
          <w:sz w:val="22"/>
          <w:szCs w:val="22"/>
        </w:rPr>
      </w:pPr>
      <w:r w:rsidRPr="00D026B6">
        <w:rPr>
          <w:rFonts w:ascii="Arial" w:hAnsi="Arial" w:cs="Arial"/>
          <w:sz w:val="22"/>
          <w:szCs w:val="22"/>
        </w:rPr>
        <w:t>Rider, interactive map</w:t>
      </w:r>
    </w:p>
    <w:p w14:paraId="2A34CBC4" w14:textId="77777777" w:rsidR="008971F6" w:rsidRDefault="008971F6" w:rsidP="00D026B6">
      <w:pPr>
        <w:spacing w:line="276" w:lineRule="auto"/>
        <w:ind w:left="720"/>
        <w:rPr>
          <w:rFonts w:ascii="Arial" w:hAnsi="Arial" w:cs="Arial"/>
          <w:sz w:val="22"/>
          <w:szCs w:val="22"/>
        </w:rPr>
      </w:pPr>
    </w:p>
    <w:p w14:paraId="2B7A8000" w14:textId="77777777" w:rsidR="008971F6" w:rsidRPr="008971F6" w:rsidRDefault="008971F6" w:rsidP="008971F6">
      <w:pPr>
        <w:spacing w:line="276" w:lineRule="auto"/>
        <w:rPr>
          <w:rFonts w:ascii="Arial" w:hAnsi="Arial" w:cs="Arial"/>
        </w:rPr>
      </w:pPr>
      <w:r w:rsidRPr="008971F6">
        <w:rPr>
          <w:rFonts w:ascii="Arial" w:hAnsi="Arial" w:cs="Arial"/>
        </w:rPr>
        <w:t xml:space="preserve">The bridges which have been provided over the A30 are welcome, however it is felt that there is limited awareness of them, and that parapet height might be an issue. </w:t>
      </w:r>
    </w:p>
    <w:p w14:paraId="4B22E9BC" w14:textId="158D5233" w:rsidR="008971F6" w:rsidRDefault="008971F6" w:rsidP="008971F6">
      <w:pPr>
        <w:spacing w:line="276" w:lineRule="auto"/>
        <w:rPr>
          <w:rFonts w:ascii="Arial" w:hAnsi="Arial" w:cs="Arial"/>
        </w:rPr>
      </w:pPr>
      <w:r w:rsidRPr="008971F6">
        <w:rPr>
          <w:rFonts w:ascii="Arial" w:hAnsi="Arial" w:cs="Arial"/>
        </w:rPr>
        <w:t>The views of riders, walkers and wheelers themselves align closely with those of stakeholders we spoke to. Common challenges mentioned include lack of dedicated and connected paths – including those crossing the A30, lack of maintenance resulting in overgrown vegetation and poor surfaces, and an issue with the lack of lighting – though the negative impact of increased lighting on the natural beauty of the area was recognised.</w:t>
      </w:r>
    </w:p>
    <w:p w14:paraId="35BA161D" w14:textId="77777777" w:rsidR="008971F6" w:rsidRPr="008971F6" w:rsidRDefault="008971F6" w:rsidP="008971F6">
      <w:pPr>
        <w:spacing w:line="276" w:lineRule="auto"/>
        <w:ind w:left="720"/>
        <w:rPr>
          <w:rFonts w:ascii="Arial" w:hAnsi="Arial" w:cs="Arial"/>
        </w:rPr>
      </w:pPr>
      <w:r w:rsidRPr="008971F6">
        <w:rPr>
          <w:rFonts w:ascii="Arial" w:hAnsi="Arial" w:cs="Arial"/>
        </w:rPr>
        <w:t xml:space="preserve">“The vegetation (in the footways) is getting so overgrown there’s hardly any space for me to walk.” </w:t>
      </w:r>
    </w:p>
    <w:p w14:paraId="68B6190E" w14:textId="3EEF39AA" w:rsidR="008971F6" w:rsidRDefault="008971F6" w:rsidP="008971F6">
      <w:pPr>
        <w:spacing w:line="276" w:lineRule="auto"/>
        <w:ind w:left="720"/>
        <w:rPr>
          <w:rFonts w:ascii="Arial" w:hAnsi="Arial" w:cs="Arial"/>
          <w:sz w:val="22"/>
          <w:szCs w:val="22"/>
        </w:rPr>
      </w:pPr>
      <w:r w:rsidRPr="008971F6">
        <w:rPr>
          <w:rFonts w:ascii="Arial" w:hAnsi="Arial" w:cs="Arial"/>
          <w:sz w:val="22"/>
          <w:szCs w:val="22"/>
        </w:rPr>
        <w:t>Walker, accompanied journey</w:t>
      </w:r>
    </w:p>
    <w:p w14:paraId="3BE56BE8" w14:textId="49D7D596" w:rsidR="00B65CFF" w:rsidRDefault="00B65CFF" w:rsidP="00B65CFF">
      <w:pPr>
        <w:spacing w:line="276" w:lineRule="auto"/>
        <w:rPr>
          <w:rFonts w:ascii="Arial" w:hAnsi="Arial" w:cs="Arial"/>
        </w:rPr>
      </w:pPr>
      <w:r w:rsidRPr="00B65CFF">
        <w:rPr>
          <w:rFonts w:ascii="Arial" w:hAnsi="Arial" w:cs="Arial"/>
        </w:rPr>
        <w:t>Despite these concerns, the road users involved in the research noted a strong sense of community in the area, in addition to an abundance of natural beauty which makes the location pleasant to make journeys through. Bridleways were referred to as the ‘best in the county’, despite being severed by the A30. Additionally, roads that run adjacent to the A30 are often quiet, providing ample space for riding, walking, and wheeling despite a lack of dedicated infrastructure.</w:t>
      </w:r>
    </w:p>
    <w:p w14:paraId="3B514155" w14:textId="77777777" w:rsidR="00B65CFF" w:rsidRPr="00B65CFF" w:rsidRDefault="00B65CFF" w:rsidP="00B65CFF">
      <w:pPr>
        <w:spacing w:line="276" w:lineRule="auto"/>
        <w:ind w:left="720"/>
        <w:rPr>
          <w:rFonts w:ascii="Arial" w:hAnsi="Arial" w:cs="Arial"/>
        </w:rPr>
      </w:pPr>
      <w:r w:rsidRPr="00B65CFF">
        <w:rPr>
          <w:rFonts w:ascii="Arial" w:hAnsi="Arial" w:cs="Arial"/>
        </w:rPr>
        <w:t xml:space="preserve">“Even with our high vis on, after dark, some cars may come too close to us... there isn’t a lot of light in this area, so could do with a few more of those.” </w:t>
      </w:r>
    </w:p>
    <w:p w14:paraId="5CEA7834" w14:textId="3744324C" w:rsidR="00B65CFF" w:rsidRDefault="00B65CFF" w:rsidP="00B65CFF">
      <w:pPr>
        <w:spacing w:line="276" w:lineRule="auto"/>
        <w:ind w:left="720"/>
        <w:rPr>
          <w:rFonts w:ascii="Arial" w:hAnsi="Arial" w:cs="Arial"/>
          <w:sz w:val="22"/>
          <w:szCs w:val="22"/>
        </w:rPr>
      </w:pPr>
      <w:r w:rsidRPr="00B65CFF">
        <w:rPr>
          <w:rFonts w:ascii="Arial" w:hAnsi="Arial" w:cs="Arial"/>
          <w:sz w:val="22"/>
          <w:szCs w:val="22"/>
        </w:rPr>
        <w:t>Rider, accompanied journey</w:t>
      </w:r>
    </w:p>
    <w:p w14:paraId="4D9ABF82" w14:textId="797841AA" w:rsidR="00B65CFF" w:rsidRDefault="00450FF2" w:rsidP="00450FF2">
      <w:pPr>
        <w:spacing w:line="276" w:lineRule="auto"/>
        <w:rPr>
          <w:rStyle w:val="A10"/>
          <w:rFonts w:ascii="Arial" w:hAnsi="Arial" w:cs="Arial"/>
          <w:sz w:val="24"/>
          <w:szCs w:val="24"/>
        </w:rPr>
      </w:pPr>
      <w:r w:rsidRPr="00450FF2">
        <w:rPr>
          <w:rStyle w:val="A10"/>
          <w:rFonts w:ascii="Arial" w:hAnsi="Arial" w:cs="Arial"/>
          <w:sz w:val="24"/>
          <w:szCs w:val="24"/>
        </w:rPr>
        <w:lastRenderedPageBreak/>
        <w:t xml:space="preserve">Recommendations for improvements at the A30 Bodmin to </w:t>
      </w:r>
      <w:proofErr w:type="spellStart"/>
      <w:r w:rsidRPr="00450FF2">
        <w:rPr>
          <w:rStyle w:val="A10"/>
          <w:rFonts w:ascii="Arial" w:hAnsi="Arial" w:cs="Arial"/>
          <w:sz w:val="24"/>
          <w:szCs w:val="24"/>
        </w:rPr>
        <w:t>Trewint</w:t>
      </w:r>
      <w:proofErr w:type="spellEnd"/>
      <w:r w:rsidRPr="00450FF2">
        <w:rPr>
          <w:rStyle w:val="A10"/>
          <w:rFonts w:ascii="Arial" w:hAnsi="Arial" w:cs="Arial"/>
          <w:sz w:val="24"/>
          <w:szCs w:val="24"/>
        </w:rPr>
        <w:t xml:space="preserve"> Location</w:t>
      </w:r>
    </w:p>
    <w:p w14:paraId="69E2B2B1" w14:textId="77777777" w:rsidR="0070145A" w:rsidRPr="0070145A" w:rsidRDefault="0070145A" w:rsidP="009946A4">
      <w:pPr>
        <w:pStyle w:val="ListParagraph"/>
        <w:numPr>
          <w:ilvl w:val="0"/>
          <w:numId w:val="7"/>
        </w:numPr>
        <w:spacing w:line="276" w:lineRule="auto"/>
        <w:rPr>
          <w:rFonts w:ascii="Arial" w:hAnsi="Arial" w:cs="Arial"/>
        </w:rPr>
      </w:pPr>
      <w:r w:rsidRPr="0070145A">
        <w:rPr>
          <w:rFonts w:ascii="Arial" w:hAnsi="Arial" w:cs="Arial"/>
        </w:rPr>
        <w:t xml:space="preserve">To mitigate severance caused by the A30, National Highways should consider: </w:t>
      </w:r>
    </w:p>
    <w:p w14:paraId="38EE214B" w14:textId="68A72497" w:rsidR="0070145A" w:rsidRPr="0070145A" w:rsidRDefault="0070145A" w:rsidP="00AA3E15">
      <w:pPr>
        <w:pStyle w:val="ListParagraph"/>
        <w:numPr>
          <w:ilvl w:val="1"/>
          <w:numId w:val="7"/>
        </w:numPr>
        <w:spacing w:line="276" w:lineRule="auto"/>
        <w:rPr>
          <w:rFonts w:ascii="Arial" w:hAnsi="Arial" w:cs="Arial"/>
        </w:rPr>
      </w:pPr>
      <w:r w:rsidRPr="0070145A">
        <w:rPr>
          <w:rFonts w:ascii="Arial" w:hAnsi="Arial" w:cs="Arial"/>
        </w:rPr>
        <w:t xml:space="preserve">Promoting existing overbridges to increase public awareness, for example, through </w:t>
      </w:r>
      <w:proofErr w:type="gramStart"/>
      <w:r w:rsidRPr="0070145A">
        <w:rPr>
          <w:rFonts w:ascii="Arial" w:hAnsi="Arial" w:cs="Arial"/>
        </w:rPr>
        <w:t>signage;</w:t>
      </w:r>
      <w:proofErr w:type="gramEnd"/>
      <w:r w:rsidRPr="0070145A">
        <w:rPr>
          <w:rFonts w:ascii="Arial" w:hAnsi="Arial" w:cs="Arial"/>
        </w:rPr>
        <w:t xml:space="preserve"> </w:t>
      </w:r>
    </w:p>
    <w:p w14:paraId="228010CA" w14:textId="29E49519" w:rsidR="0070145A" w:rsidRPr="0070145A" w:rsidRDefault="0070145A" w:rsidP="00AA3E15">
      <w:pPr>
        <w:pStyle w:val="ListParagraph"/>
        <w:numPr>
          <w:ilvl w:val="1"/>
          <w:numId w:val="7"/>
        </w:numPr>
        <w:spacing w:line="276" w:lineRule="auto"/>
        <w:rPr>
          <w:rFonts w:ascii="Arial" w:hAnsi="Arial" w:cs="Arial"/>
        </w:rPr>
      </w:pPr>
      <w:r w:rsidRPr="0070145A">
        <w:rPr>
          <w:rFonts w:ascii="Arial" w:hAnsi="Arial" w:cs="Arial"/>
        </w:rPr>
        <w:t xml:space="preserve">Increasing parapet heights on existing overbridges over the A30 while considering the visual impact of this </w:t>
      </w:r>
      <w:proofErr w:type="gramStart"/>
      <w:r w:rsidRPr="0070145A">
        <w:rPr>
          <w:rFonts w:ascii="Arial" w:hAnsi="Arial" w:cs="Arial"/>
        </w:rPr>
        <w:t>change;</w:t>
      </w:r>
      <w:proofErr w:type="gramEnd"/>
      <w:r w:rsidRPr="0070145A">
        <w:rPr>
          <w:rFonts w:ascii="Arial" w:hAnsi="Arial" w:cs="Arial"/>
        </w:rPr>
        <w:t xml:space="preserve"> </w:t>
      </w:r>
    </w:p>
    <w:p w14:paraId="2610E75B" w14:textId="3419D442" w:rsidR="0070145A" w:rsidRPr="0070145A" w:rsidRDefault="0070145A" w:rsidP="00AA3E15">
      <w:pPr>
        <w:pStyle w:val="ListParagraph"/>
        <w:numPr>
          <w:ilvl w:val="1"/>
          <w:numId w:val="7"/>
        </w:numPr>
        <w:spacing w:line="276" w:lineRule="auto"/>
        <w:rPr>
          <w:rFonts w:ascii="Arial" w:hAnsi="Arial" w:cs="Arial"/>
        </w:rPr>
      </w:pPr>
      <w:r w:rsidRPr="0070145A">
        <w:rPr>
          <w:rFonts w:ascii="Arial" w:hAnsi="Arial" w:cs="Arial"/>
        </w:rPr>
        <w:t xml:space="preserve">Reconnecting severed bridleways which are described as ‘some of the best in the county’ to enhance </w:t>
      </w:r>
      <w:proofErr w:type="gramStart"/>
      <w:r w:rsidRPr="0070145A">
        <w:rPr>
          <w:rFonts w:ascii="Arial" w:hAnsi="Arial" w:cs="Arial"/>
        </w:rPr>
        <w:t>accessibility;</w:t>
      </w:r>
      <w:proofErr w:type="gramEnd"/>
      <w:r w:rsidRPr="0070145A">
        <w:rPr>
          <w:rFonts w:ascii="Arial" w:hAnsi="Arial" w:cs="Arial"/>
        </w:rPr>
        <w:t xml:space="preserve"> </w:t>
      </w:r>
    </w:p>
    <w:p w14:paraId="71885CF5" w14:textId="21AE25E6" w:rsidR="0070145A" w:rsidRPr="0070145A" w:rsidRDefault="0070145A" w:rsidP="00AA3E15">
      <w:pPr>
        <w:pStyle w:val="ListParagraph"/>
        <w:numPr>
          <w:ilvl w:val="1"/>
          <w:numId w:val="7"/>
        </w:numPr>
        <w:spacing w:line="276" w:lineRule="auto"/>
        <w:rPr>
          <w:rFonts w:ascii="Arial" w:hAnsi="Arial" w:cs="Arial"/>
        </w:rPr>
      </w:pPr>
      <w:r w:rsidRPr="0070145A">
        <w:rPr>
          <w:rFonts w:ascii="Arial" w:hAnsi="Arial" w:cs="Arial"/>
        </w:rPr>
        <w:t xml:space="preserve">Working with </w:t>
      </w:r>
      <w:proofErr w:type="spellStart"/>
      <w:r w:rsidRPr="0070145A">
        <w:rPr>
          <w:rFonts w:ascii="Arial" w:hAnsi="Arial" w:cs="Arial"/>
        </w:rPr>
        <w:t>Sustrans</w:t>
      </w:r>
      <w:proofErr w:type="spellEnd"/>
      <w:r w:rsidRPr="0070145A">
        <w:rPr>
          <w:rFonts w:ascii="Arial" w:hAnsi="Arial" w:cs="Arial"/>
        </w:rPr>
        <w:t xml:space="preserve"> to support the introduction of quiet lanes around Bodmin Moor, including traffic calming and speed limit </w:t>
      </w:r>
      <w:proofErr w:type="gramStart"/>
      <w:r w:rsidRPr="0070145A">
        <w:rPr>
          <w:rFonts w:ascii="Arial" w:hAnsi="Arial" w:cs="Arial"/>
        </w:rPr>
        <w:t>reductions;</w:t>
      </w:r>
      <w:proofErr w:type="gramEnd"/>
      <w:r w:rsidRPr="0070145A">
        <w:rPr>
          <w:rFonts w:ascii="Arial" w:hAnsi="Arial" w:cs="Arial"/>
        </w:rPr>
        <w:t xml:space="preserve"> </w:t>
      </w:r>
    </w:p>
    <w:p w14:paraId="41A57884" w14:textId="1B0BC028" w:rsidR="0070145A" w:rsidRDefault="0070145A" w:rsidP="00AA3E15">
      <w:pPr>
        <w:pStyle w:val="ListParagraph"/>
        <w:numPr>
          <w:ilvl w:val="1"/>
          <w:numId w:val="7"/>
        </w:numPr>
        <w:spacing w:line="276" w:lineRule="auto"/>
        <w:rPr>
          <w:rFonts w:ascii="Arial" w:hAnsi="Arial" w:cs="Arial"/>
        </w:rPr>
      </w:pPr>
      <w:r w:rsidRPr="009946A4">
        <w:rPr>
          <w:rFonts w:ascii="Arial" w:hAnsi="Arial" w:cs="Arial"/>
        </w:rPr>
        <w:t>Introducing additional crossings over the A30, where there is demand.</w:t>
      </w:r>
    </w:p>
    <w:p w14:paraId="1909B6A8" w14:textId="77777777" w:rsidR="00E635DA" w:rsidRPr="00E635DA" w:rsidRDefault="00E635DA" w:rsidP="00E635DA">
      <w:pPr>
        <w:pStyle w:val="ListParagraph"/>
        <w:numPr>
          <w:ilvl w:val="0"/>
          <w:numId w:val="7"/>
        </w:numPr>
        <w:spacing w:line="276" w:lineRule="auto"/>
        <w:rPr>
          <w:rFonts w:ascii="Arial" w:hAnsi="Arial" w:cs="Arial"/>
        </w:rPr>
      </w:pPr>
      <w:r w:rsidRPr="00E635DA">
        <w:rPr>
          <w:rFonts w:ascii="Arial" w:hAnsi="Arial" w:cs="Arial"/>
        </w:rPr>
        <w:t xml:space="preserve">National Highways could work with the local authority to support riding, walking and wheeling in the local area by: </w:t>
      </w:r>
    </w:p>
    <w:p w14:paraId="24B112E4" w14:textId="2F5FEE53" w:rsidR="00E635DA" w:rsidRPr="00E635DA" w:rsidRDefault="00E635DA" w:rsidP="00E635DA">
      <w:pPr>
        <w:pStyle w:val="ListParagraph"/>
        <w:numPr>
          <w:ilvl w:val="1"/>
          <w:numId w:val="7"/>
        </w:numPr>
        <w:spacing w:line="276" w:lineRule="auto"/>
        <w:rPr>
          <w:rFonts w:ascii="Arial" w:hAnsi="Arial" w:cs="Arial"/>
        </w:rPr>
      </w:pPr>
      <w:r w:rsidRPr="00E635DA">
        <w:rPr>
          <w:rFonts w:ascii="Arial" w:hAnsi="Arial" w:cs="Arial"/>
        </w:rPr>
        <w:t xml:space="preserve">Establishing paths for walkers and wheelers to give easy access to/from </w:t>
      </w:r>
      <w:proofErr w:type="spellStart"/>
      <w:r w:rsidRPr="00E635DA">
        <w:rPr>
          <w:rFonts w:ascii="Arial" w:hAnsi="Arial" w:cs="Arial"/>
        </w:rPr>
        <w:t>Cardinham</w:t>
      </w:r>
      <w:proofErr w:type="spellEnd"/>
      <w:r w:rsidRPr="00E635DA">
        <w:rPr>
          <w:rFonts w:ascii="Arial" w:hAnsi="Arial" w:cs="Arial"/>
        </w:rPr>
        <w:t xml:space="preserve"> Woods and </w:t>
      </w:r>
      <w:proofErr w:type="gramStart"/>
      <w:r w:rsidRPr="00E635DA">
        <w:rPr>
          <w:rFonts w:ascii="Arial" w:hAnsi="Arial" w:cs="Arial"/>
        </w:rPr>
        <w:t>Bodmin;</w:t>
      </w:r>
      <w:proofErr w:type="gramEnd"/>
      <w:r w:rsidRPr="00E635DA">
        <w:rPr>
          <w:rFonts w:ascii="Arial" w:hAnsi="Arial" w:cs="Arial"/>
        </w:rPr>
        <w:t xml:space="preserve"> </w:t>
      </w:r>
    </w:p>
    <w:p w14:paraId="382E6FB9" w14:textId="4A742E21" w:rsidR="00E635DA" w:rsidRPr="00E635DA" w:rsidRDefault="00E635DA" w:rsidP="00E635DA">
      <w:pPr>
        <w:pStyle w:val="ListParagraph"/>
        <w:numPr>
          <w:ilvl w:val="1"/>
          <w:numId w:val="7"/>
        </w:numPr>
        <w:spacing w:line="276" w:lineRule="auto"/>
        <w:rPr>
          <w:rFonts w:ascii="Arial" w:hAnsi="Arial" w:cs="Arial"/>
        </w:rPr>
      </w:pPr>
      <w:r w:rsidRPr="00E635DA">
        <w:rPr>
          <w:rFonts w:ascii="Arial" w:hAnsi="Arial" w:cs="Arial"/>
        </w:rPr>
        <w:t xml:space="preserve">Developing a path for wheelers between the first </w:t>
      </w:r>
      <w:proofErr w:type="spellStart"/>
      <w:r w:rsidRPr="00E635DA">
        <w:rPr>
          <w:rFonts w:ascii="Arial" w:hAnsi="Arial" w:cs="Arial"/>
        </w:rPr>
        <w:t>Blisland</w:t>
      </w:r>
      <w:proofErr w:type="spellEnd"/>
      <w:r w:rsidRPr="00E635DA">
        <w:rPr>
          <w:rFonts w:ascii="Arial" w:hAnsi="Arial" w:cs="Arial"/>
        </w:rPr>
        <w:t xml:space="preserve"> exit and Helland Road, and exploring additional routes for walkers around </w:t>
      </w:r>
      <w:proofErr w:type="spellStart"/>
      <w:proofErr w:type="gramStart"/>
      <w:r w:rsidRPr="00E635DA">
        <w:rPr>
          <w:rFonts w:ascii="Arial" w:hAnsi="Arial" w:cs="Arial"/>
        </w:rPr>
        <w:t>Millpool</w:t>
      </w:r>
      <w:proofErr w:type="spellEnd"/>
      <w:r w:rsidRPr="00E635DA">
        <w:rPr>
          <w:rFonts w:ascii="Arial" w:hAnsi="Arial" w:cs="Arial"/>
        </w:rPr>
        <w:t>;</w:t>
      </w:r>
      <w:proofErr w:type="gramEnd"/>
      <w:r w:rsidRPr="00E635DA">
        <w:rPr>
          <w:rFonts w:ascii="Arial" w:hAnsi="Arial" w:cs="Arial"/>
        </w:rPr>
        <w:t xml:space="preserve"> </w:t>
      </w:r>
    </w:p>
    <w:p w14:paraId="6880DD34" w14:textId="1FBD2D2B" w:rsidR="00E635DA" w:rsidRPr="00E635DA" w:rsidRDefault="00E635DA" w:rsidP="00E635DA">
      <w:pPr>
        <w:pStyle w:val="ListParagraph"/>
        <w:numPr>
          <w:ilvl w:val="1"/>
          <w:numId w:val="7"/>
        </w:numPr>
        <w:spacing w:line="276" w:lineRule="auto"/>
        <w:rPr>
          <w:rFonts w:ascii="Arial" w:hAnsi="Arial" w:cs="Arial"/>
        </w:rPr>
      </w:pPr>
      <w:r w:rsidRPr="00E635DA">
        <w:rPr>
          <w:rFonts w:ascii="Arial" w:hAnsi="Arial" w:cs="Arial"/>
        </w:rPr>
        <w:t xml:space="preserve">Increasing awareness of the routes by providing signage to promote existing bridleways, footpaths, and cycle </w:t>
      </w:r>
      <w:proofErr w:type="gramStart"/>
      <w:r w:rsidRPr="00E635DA">
        <w:rPr>
          <w:rFonts w:ascii="Arial" w:hAnsi="Arial" w:cs="Arial"/>
        </w:rPr>
        <w:t>routes;</w:t>
      </w:r>
      <w:proofErr w:type="gramEnd"/>
      <w:r w:rsidRPr="00E635DA">
        <w:rPr>
          <w:rFonts w:ascii="Arial" w:hAnsi="Arial" w:cs="Arial"/>
        </w:rPr>
        <w:t xml:space="preserve"> </w:t>
      </w:r>
    </w:p>
    <w:p w14:paraId="32B2FB4B" w14:textId="7221ACCB" w:rsidR="00E635DA" w:rsidRPr="00E635DA" w:rsidRDefault="00E635DA" w:rsidP="00E635DA">
      <w:pPr>
        <w:pStyle w:val="ListParagraph"/>
        <w:numPr>
          <w:ilvl w:val="1"/>
          <w:numId w:val="7"/>
        </w:numPr>
        <w:spacing w:line="276" w:lineRule="auto"/>
        <w:rPr>
          <w:rFonts w:ascii="Arial" w:hAnsi="Arial" w:cs="Arial"/>
        </w:rPr>
      </w:pPr>
      <w:r w:rsidRPr="00E635DA">
        <w:rPr>
          <w:rFonts w:ascii="Arial" w:hAnsi="Arial" w:cs="Arial"/>
        </w:rPr>
        <w:t xml:space="preserve">Improving infrastructure maintenance, including vegetation and mud </w:t>
      </w:r>
      <w:proofErr w:type="gramStart"/>
      <w:r w:rsidRPr="00E635DA">
        <w:rPr>
          <w:rFonts w:ascii="Arial" w:hAnsi="Arial" w:cs="Arial"/>
        </w:rPr>
        <w:t>clearing;</w:t>
      </w:r>
      <w:proofErr w:type="gramEnd"/>
      <w:r w:rsidRPr="00E635DA">
        <w:rPr>
          <w:rFonts w:ascii="Arial" w:hAnsi="Arial" w:cs="Arial"/>
        </w:rPr>
        <w:t xml:space="preserve"> </w:t>
      </w:r>
    </w:p>
    <w:p w14:paraId="3584CD92" w14:textId="77777777" w:rsidR="00A26EE5" w:rsidRDefault="00E635DA" w:rsidP="00A26EE5">
      <w:pPr>
        <w:pStyle w:val="ListParagraph"/>
        <w:numPr>
          <w:ilvl w:val="1"/>
          <w:numId w:val="7"/>
        </w:numPr>
        <w:spacing w:line="276" w:lineRule="auto"/>
        <w:rPr>
          <w:rFonts w:ascii="Arial" w:hAnsi="Arial" w:cs="Arial"/>
        </w:rPr>
      </w:pPr>
      <w:r w:rsidRPr="00E635DA">
        <w:rPr>
          <w:rFonts w:ascii="Arial" w:hAnsi="Arial" w:cs="Arial"/>
        </w:rPr>
        <w:t>Increasing lighting in the area close to the Jamaica Inn.</w:t>
      </w:r>
    </w:p>
    <w:p w14:paraId="1F03B312" w14:textId="77777777" w:rsidR="00A26EE5" w:rsidRDefault="00A26EE5" w:rsidP="00A26EE5">
      <w:pPr>
        <w:pStyle w:val="ListParagraph"/>
        <w:spacing w:line="276" w:lineRule="auto"/>
        <w:ind w:left="1440"/>
        <w:rPr>
          <w:rFonts w:ascii="Arial" w:hAnsi="Arial" w:cs="Arial"/>
        </w:rPr>
      </w:pPr>
    </w:p>
    <w:p w14:paraId="7E47B191" w14:textId="77777777" w:rsidR="00A26EE5" w:rsidRDefault="00A26EE5" w:rsidP="00A26EE5">
      <w:pPr>
        <w:spacing w:line="276" w:lineRule="auto"/>
        <w:rPr>
          <w:rFonts w:cs="Helvetica 55 Roman"/>
          <w:b/>
          <w:bCs/>
          <w:color w:val="000000"/>
          <w:sz w:val="48"/>
          <w:szCs w:val="48"/>
        </w:rPr>
      </w:pPr>
    </w:p>
    <w:p w14:paraId="3FAA2825" w14:textId="376A79C4" w:rsidR="00A26EE5" w:rsidRDefault="00A26EE5" w:rsidP="00A26EE5">
      <w:pPr>
        <w:spacing w:line="276" w:lineRule="auto"/>
        <w:rPr>
          <w:rFonts w:cs="Helvetica 55 Roman"/>
          <w:b/>
          <w:bCs/>
          <w:color w:val="000000"/>
          <w:sz w:val="48"/>
          <w:szCs w:val="48"/>
        </w:rPr>
      </w:pPr>
      <w:r>
        <w:rPr>
          <w:rFonts w:ascii="Arial" w:hAnsi="Arial" w:cs="Arial"/>
          <w:b/>
          <w:bCs/>
          <w:color w:val="000000"/>
          <w:sz w:val="28"/>
          <w:szCs w:val="28"/>
        </w:rPr>
        <w:pict w14:anchorId="15A6B495">
          <v:rect id="_x0000_i1031" style="width:0;height:1.5pt" o:hralign="center" o:hrstd="t" o:hr="t" fillcolor="#a0a0a0" stroked="f"/>
        </w:pict>
      </w:r>
    </w:p>
    <w:p w14:paraId="2D3B1A93" w14:textId="1F73FC7E" w:rsidR="00A26EE5" w:rsidRDefault="00A26EE5" w:rsidP="00A26EE5">
      <w:pPr>
        <w:spacing w:line="276" w:lineRule="auto"/>
        <w:rPr>
          <w:rFonts w:cs="Helvetica 55 Roman"/>
          <w:b/>
          <w:bCs/>
          <w:color w:val="000000"/>
          <w:sz w:val="48"/>
          <w:szCs w:val="48"/>
        </w:rPr>
      </w:pPr>
      <w:r w:rsidRPr="00A26EE5">
        <w:rPr>
          <w:rFonts w:cs="Helvetica 55 Roman"/>
          <w:b/>
          <w:bCs/>
          <w:color w:val="000000"/>
          <w:sz w:val="48"/>
          <w:szCs w:val="48"/>
        </w:rPr>
        <w:t>How we did this research</w:t>
      </w:r>
    </w:p>
    <w:p w14:paraId="2375A5E9" w14:textId="5D2085FB" w:rsidR="00A26EE5" w:rsidRDefault="00A26EE5" w:rsidP="00A26EE5">
      <w:pPr>
        <w:spacing w:line="276" w:lineRule="auto"/>
        <w:rPr>
          <w:rFonts w:ascii="Arial" w:hAnsi="Arial" w:cs="Arial"/>
        </w:rPr>
      </w:pPr>
      <w:r w:rsidRPr="00A26EE5">
        <w:rPr>
          <w:rFonts w:ascii="Arial" w:hAnsi="Arial" w:cs="Arial"/>
        </w:rPr>
        <w:t>In October 2023, Transport Focus commissioned the Social and Market Research team at the transport consultancy SYSTRA to help us to explore the views of riders, walkers and wheelers making journeys along routes that interact with roads managed by National Highways in Devon and Cornwall. SYSTRA first completed site familiarisation, including stakeholder engagement, and then undertook the user research.</w:t>
      </w:r>
    </w:p>
    <w:p w14:paraId="63D18FFF" w14:textId="77777777" w:rsidR="00817A87" w:rsidRPr="00817A87" w:rsidRDefault="00817A87" w:rsidP="00817A87">
      <w:pPr>
        <w:spacing w:line="276" w:lineRule="auto"/>
        <w:rPr>
          <w:rFonts w:ascii="Arial" w:hAnsi="Arial" w:cs="Arial"/>
        </w:rPr>
      </w:pPr>
      <w:r w:rsidRPr="00817A87">
        <w:rPr>
          <w:rFonts w:ascii="Arial" w:hAnsi="Arial" w:cs="Arial"/>
        </w:rPr>
        <w:t xml:space="preserve">The site familiarisation stage consisted of: </w:t>
      </w:r>
    </w:p>
    <w:p w14:paraId="798E0EF0" w14:textId="62BE1DD3" w:rsidR="00817A87" w:rsidRPr="00817A87" w:rsidRDefault="00817A87" w:rsidP="00817A87">
      <w:pPr>
        <w:pStyle w:val="ListParagraph"/>
        <w:numPr>
          <w:ilvl w:val="0"/>
          <w:numId w:val="8"/>
        </w:numPr>
        <w:spacing w:line="276" w:lineRule="auto"/>
        <w:rPr>
          <w:rFonts w:ascii="Arial" w:hAnsi="Arial" w:cs="Arial"/>
        </w:rPr>
      </w:pPr>
      <w:r w:rsidRPr="00817A87">
        <w:rPr>
          <w:rFonts w:ascii="Arial" w:hAnsi="Arial" w:cs="Arial"/>
        </w:rPr>
        <w:t xml:space="preserve">A period of stakeholder engagement in which online interviews and focus groups were undertaken with a mixture of stakeholders representing National </w:t>
      </w:r>
      <w:r w:rsidRPr="00817A87">
        <w:rPr>
          <w:rFonts w:ascii="Arial" w:hAnsi="Arial" w:cs="Arial"/>
        </w:rPr>
        <w:lastRenderedPageBreak/>
        <w:t xml:space="preserve">Highways, local authorities and other user groups at the locations to understand key issues. </w:t>
      </w:r>
    </w:p>
    <w:p w14:paraId="47E00DCC" w14:textId="1D0C6AAF" w:rsidR="00817A87" w:rsidRDefault="00817A87" w:rsidP="00817A87">
      <w:pPr>
        <w:pStyle w:val="ListParagraph"/>
        <w:numPr>
          <w:ilvl w:val="0"/>
          <w:numId w:val="8"/>
        </w:numPr>
        <w:spacing w:line="276" w:lineRule="auto"/>
        <w:rPr>
          <w:rFonts w:ascii="Arial" w:hAnsi="Arial" w:cs="Arial"/>
        </w:rPr>
      </w:pPr>
      <w:r w:rsidRPr="00817A87">
        <w:rPr>
          <w:rFonts w:ascii="Arial" w:hAnsi="Arial" w:cs="Arial"/>
        </w:rPr>
        <w:t>A stage of systematic site audits at which the infrastructure available for riders, walkers and wheelers was assessed using standard industry assessment criteria.</w:t>
      </w:r>
    </w:p>
    <w:p w14:paraId="4953F63C" w14:textId="77777777" w:rsidR="00817A87" w:rsidRPr="00817A87" w:rsidRDefault="00817A87" w:rsidP="001974D1">
      <w:pPr>
        <w:autoSpaceDE w:val="0"/>
        <w:autoSpaceDN w:val="0"/>
        <w:adjustRightInd w:val="0"/>
        <w:spacing w:after="0" w:line="199" w:lineRule="atLeast"/>
        <w:rPr>
          <w:rFonts w:ascii="Arial" w:hAnsi="Arial" w:cs="Arial"/>
          <w:color w:val="000000"/>
          <w:kern w:val="0"/>
        </w:rPr>
      </w:pPr>
      <w:r w:rsidRPr="00817A87">
        <w:rPr>
          <w:rFonts w:ascii="Arial" w:hAnsi="Arial" w:cs="Arial"/>
          <w:color w:val="000000"/>
          <w:kern w:val="0"/>
        </w:rPr>
        <w:t xml:space="preserve">Following this, the user research was made up of: </w:t>
      </w:r>
    </w:p>
    <w:p w14:paraId="351A42D3" w14:textId="60D1D809" w:rsidR="00817A87" w:rsidRPr="00817A87" w:rsidRDefault="00817A87" w:rsidP="00817A87">
      <w:pPr>
        <w:pStyle w:val="ListParagraph"/>
        <w:numPr>
          <w:ilvl w:val="0"/>
          <w:numId w:val="8"/>
        </w:numPr>
        <w:autoSpaceDE w:val="0"/>
        <w:autoSpaceDN w:val="0"/>
        <w:adjustRightInd w:val="0"/>
        <w:spacing w:after="0" w:line="199" w:lineRule="atLeast"/>
        <w:rPr>
          <w:rFonts w:ascii="Arial" w:hAnsi="Arial" w:cs="Arial"/>
          <w:color w:val="000000"/>
          <w:kern w:val="0"/>
        </w:rPr>
      </w:pPr>
      <w:r w:rsidRPr="00817A87">
        <w:rPr>
          <w:rFonts w:ascii="Arial" w:hAnsi="Arial" w:cs="Arial"/>
          <w:color w:val="000000"/>
          <w:kern w:val="0"/>
        </w:rPr>
        <w:t xml:space="preserve">Accompanied journeys and in-depth interviews – researchers made journeys with riders, walkers and wheelers to understand user experience at the locations. </w:t>
      </w:r>
    </w:p>
    <w:p w14:paraId="4B826920" w14:textId="28F12A33" w:rsidR="00817A87" w:rsidRPr="00817A87" w:rsidRDefault="00817A87" w:rsidP="00817A87">
      <w:pPr>
        <w:pStyle w:val="ListParagraph"/>
        <w:numPr>
          <w:ilvl w:val="0"/>
          <w:numId w:val="8"/>
        </w:numPr>
        <w:autoSpaceDE w:val="0"/>
        <w:autoSpaceDN w:val="0"/>
        <w:adjustRightInd w:val="0"/>
        <w:spacing w:after="0" w:line="199" w:lineRule="atLeast"/>
        <w:rPr>
          <w:rFonts w:ascii="Arial" w:hAnsi="Arial" w:cs="Arial"/>
          <w:color w:val="000000"/>
          <w:kern w:val="0"/>
        </w:rPr>
      </w:pPr>
      <w:r w:rsidRPr="00817A87">
        <w:rPr>
          <w:rFonts w:ascii="Arial" w:hAnsi="Arial" w:cs="Arial"/>
          <w:color w:val="000000"/>
          <w:kern w:val="0"/>
        </w:rPr>
        <w:t xml:space="preserve">Business interviews – people at businesses in the relevant locations were interviewed face-to-face to understand the how their employees and customers found accessing the locations as riders, walkers or wheelers. </w:t>
      </w:r>
    </w:p>
    <w:p w14:paraId="68873CE7" w14:textId="0340ABF6" w:rsidR="00817A87" w:rsidRPr="001974D1" w:rsidRDefault="00817A87" w:rsidP="00817A87">
      <w:pPr>
        <w:pStyle w:val="ListParagraph"/>
        <w:numPr>
          <w:ilvl w:val="0"/>
          <w:numId w:val="8"/>
        </w:numPr>
        <w:spacing w:line="276" w:lineRule="auto"/>
        <w:rPr>
          <w:rFonts w:ascii="Arial" w:hAnsi="Arial" w:cs="Arial"/>
        </w:rPr>
      </w:pPr>
      <w:r w:rsidRPr="00817A87">
        <w:rPr>
          <w:rFonts w:ascii="Arial" w:hAnsi="Arial" w:cs="Arial"/>
          <w:color w:val="000000"/>
          <w:kern w:val="0"/>
        </w:rPr>
        <w:t>Digital ethnographic tasks – riders, walkers and wheelers making journeys at the locations were invited to provide feedback using an online interactive map.</w:t>
      </w:r>
    </w:p>
    <w:p w14:paraId="18771B3C"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317AAF4F" w14:textId="2FB39C12" w:rsidR="001974D1" w:rsidRDefault="001974D1" w:rsidP="001974D1">
      <w:pPr>
        <w:autoSpaceDE w:val="0"/>
        <w:autoSpaceDN w:val="0"/>
        <w:adjustRightInd w:val="0"/>
        <w:spacing w:after="0" w:line="199" w:lineRule="atLeast"/>
        <w:rPr>
          <w:rFonts w:ascii="Arial" w:hAnsi="Arial" w:cs="Arial"/>
          <w:color w:val="000000"/>
          <w:kern w:val="0"/>
        </w:rPr>
      </w:pPr>
      <w:r w:rsidRPr="001974D1">
        <w:rPr>
          <w:rFonts w:ascii="Arial" w:hAnsi="Arial" w:cs="Arial"/>
          <w:color w:val="000000"/>
          <w:kern w:val="0"/>
        </w:rPr>
        <w:t>In total 16 accompanied journeys were undertaken, while 10 interviews were conducted with businesses and 45 responses gathered from the online map – a breakdown of these interviews is provided below. Fieldwork was undertaken in November and December 2023.</w:t>
      </w:r>
    </w:p>
    <w:p w14:paraId="64B444DF" w14:textId="77777777" w:rsidR="001974D1" w:rsidRDefault="001974D1" w:rsidP="001974D1">
      <w:pPr>
        <w:autoSpaceDE w:val="0"/>
        <w:autoSpaceDN w:val="0"/>
        <w:adjustRightInd w:val="0"/>
        <w:spacing w:after="0" w:line="199" w:lineRule="atLeast"/>
        <w:rPr>
          <w:rFonts w:ascii="Arial" w:hAnsi="Arial" w:cs="Arial"/>
          <w:color w:val="000000"/>
          <w:kern w:val="0"/>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479"/>
        <w:gridCol w:w="2479"/>
        <w:gridCol w:w="2479"/>
        <w:gridCol w:w="2479"/>
      </w:tblGrid>
      <w:tr w:rsidR="001974D1" w:rsidRPr="001974D1" w14:paraId="5A0DC32A" w14:textId="77777777">
        <w:tblPrEx>
          <w:tblCellMar>
            <w:top w:w="0" w:type="dxa"/>
            <w:bottom w:w="0" w:type="dxa"/>
          </w:tblCellMar>
        </w:tblPrEx>
        <w:trPr>
          <w:trHeight w:val="279"/>
        </w:trPr>
        <w:tc>
          <w:tcPr>
            <w:tcW w:w="2479" w:type="dxa"/>
            <w:tcBorders>
              <w:top w:val="none" w:sz="6" w:space="0" w:color="auto"/>
              <w:bottom w:val="none" w:sz="6" w:space="0" w:color="auto"/>
              <w:right w:val="none" w:sz="6" w:space="0" w:color="auto"/>
            </w:tcBorders>
          </w:tcPr>
          <w:p w14:paraId="251228B9" w14:textId="77777777" w:rsidR="001974D1" w:rsidRPr="001974D1" w:rsidRDefault="001974D1">
            <w:pPr>
              <w:pStyle w:val="Pa3"/>
              <w:rPr>
                <w:rFonts w:ascii="Arial" w:hAnsi="Arial" w:cs="Arial"/>
                <w:color w:val="000000"/>
              </w:rPr>
            </w:pPr>
            <w:r w:rsidRPr="001974D1">
              <w:rPr>
                <w:rFonts w:ascii="Arial" w:hAnsi="Arial" w:cs="Arial"/>
                <w:b/>
                <w:bCs/>
                <w:color w:val="000000"/>
              </w:rPr>
              <w:t xml:space="preserve">Site </w:t>
            </w:r>
          </w:p>
        </w:tc>
        <w:tc>
          <w:tcPr>
            <w:tcW w:w="2479" w:type="dxa"/>
            <w:tcBorders>
              <w:top w:val="none" w:sz="6" w:space="0" w:color="auto"/>
              <w:left w:val="none" w:sz="6" w:space="0" w:color="auto"/>
              <w:bottom w:val="none" w:sz="6" w:space="0" w:color="auto"/>
              <w:right w:val="none" w:sz="6" w:space="0" w:color="auto"/>
            </w:tcBorders>
          </w:tcPr>
          <w:p w14:paraId="44B10385" w14:textId="77777777" w:rsidR="001974D1" w:rsidRPr="001974D1" w:rsidRDefault="001974D1">
            <w:pPr>
              <w:pStyle w:val="Pa3"/>
              <w:rPr>
                <w:rFonts w:ascii="Arial" w:hAnsi="Arial" w:cs="Arial"/>
                <w:color w:val="000000"/>
              </w:rPr>
            </w:pPr>
            <w:r w:rsidRPr="001974D1">
              <w:rPr>
                <w:rFonts w:ascii="Arial" w:hAnsi="Arial" w:cs="Arial"/>
                <w:b/>
                <w:bCs/>
                <w:color w:val="000000"/>
              </w:rPr>
              <w:t xml:space="preserve">Accompanied Journeys </w:t>
            </w:r>
          </w:p>
        </w:tc>
        <w:tc>
          <w:tcPr>
            <w:tcW w:w="2479" w:type="dxa"/>
            <w:tcBorders>
              <w:top w:val="none" w:sz="6" w:space="0" w:color="auto"/>
              <w:left w:val="none" w:sz="6" w:space="0" w:color="auto"/>
              <w:bottom w:val="none" w:sz="6" w:space="0" w:color="auto"/>
              <w:right w:val="none" w:sz="6" w:space="0" w:color="auto"/>
            </w:tcBorders>
          </w:tcPr>
          <w:p w14:paraId="55E0D5A3" w14:textId="77777777" w:rsidR="001974D1" w:rsidRPr="001974D1" w:rsidRDefault="001974D1">
            <w:pPr>
              <w:pStyle w:val="Pa3"/>
              <w:rPr>
                <w:rFonts w:ascii="Arial" w:hAnsi="Arial" w:cs="Arial"/>
                <w:color w:val="000000"/>
              </w:rPr>
            </w:pPr>
            <w:r w:rsidRPr="001974D1">
              <w:rPr>
                <w:rFonts w:ascii="Arial" w:hAnsi="Arial" w:cs="Arial"/>
                <w:b/>
                <w:bCs/>
                <w:color w:val="000000"/>
              </w:rPr>
              <w:t xml:space="preserve">Business Interviews </w:t>
            </w:r>
          </w:p>
        </w:tc>
        <w:tc>
          <w:tcPr>
            <w:tcW w:w="2479" w:type="dxa"/>
            <w:tcBorders>
              <w:top w:val="none" w:sz="6" w:space="0" w:color="auto"/>
              <w:left w:val="none" w:sz="6" w:space="0" w:color="auto"/>
              <w:bottom w:val="none" w:sz="6" w:space="0" w:color="auto"/>
            </w:tcBorders>
          </w:tcPr>
          <w:p w14:paraId="2D70C3A1" w14:textId="77777777" w:rsidR="001974D1" w:rsidRPr="001974D1" w:rsidRDefault="001974D1">
            <w:pPr>
              <w:pStyle w:val="Pa3"/>
              <w:rPr>
                <w:rFonts w:ascii="Arial" w:hAnsi="Arial" w:cs="Arial"/>
                <w:color w:val="000000"/>
              </w:rPr>
            </w:pPr>
            <w:r w:rsidRPr="001974D1">
              <w:rPr>
                <w:rFonts w:ascii="Arial" w:hAnsi="Arial" w:cs="Arial"/>
                <w:b/>
                <w:bCs/>
                <w:color w:val="000000"/>
              </w:rPr>
              <w:t xml:space="preserve">Online Interactive Map Responses </w:t>
            </w:r>
          </w:p>
        </w:tc>
      </w:tr>
      <w:tr w:rsidR="001974D1" w:rsidRPr="001974D1" w14:paraId="09790A9B" w14:textId="77777777">
        <w:tblPrEx>
          <w:tblCellMar>
            <w:top w:w="0" w:type="dxa"/>
            <w:bottom w:w="0" w:type="dxa"/>
          </w:tblCellMar>
        </w:tblPrEx>
        <w:trPr>
          <w:trHeight w:val="264"/>
        </w:trPr>
        <w:tc>
          <w:tcPr>
            <w:tcW w:w="2479" w:type="dxa"/>
            <w:tcBorders>
              <w:top w:val="none" w:sz="6" w:space="0" w:color="auto"/>
              <w:bottom w:val="none" w:sz="6" w:space="0" w:color="auto"/>
              <w:right w:val="none" w:sz="6" w:space="0" w:color="auto"/>
            </w:tcBorders>
          </w:tcPr>
          <w:p w14:paraId="5D050DA1" w14:textId="77777777" w:rsidR="001974D1" w:rsidRPr="001974D1" w:rsidRDefault="001974D1">
            <w:pPr>
              <w:pStyle w:val="Pa3"/>
              <w:rPr>
                <w:rFonts w:ascii="Arial" w:hAnsi="Arial" w:cs="Arial"/>
                <w:color w:val="000000"/>
              </w:rPr>
            </w:pPr>
            <w:r w:rsidRPr="001974D1">
              <w:rPr>
                <w:rFonts w:ascii="Arial" w:hAnsi="Arial" w:cs="Arial"/>
                <w:color w:val="000000"/>
              </w:rPr>
              <w:t xml:space="preserve">A38 Liskeard: Old Road Junction – </w:t>
            </w:r>
            <w:proofErr w:type="spellStart"/>
            <w:r w:rsidRPr="001974D1">
              <w:rPr>
                <w:rFonts w:ascii="Arial" w:hAnsi="Arial" w:cs="Arial"/>
                <w:color w:val="000000"/>
              </w:rPr>
              <w:t>Lantoom</w:t>
            </w:r>
            <w:proofErr w:type="spellEnd"/>
            <w:r w:rsidRPr="001974D1">
              <w:rPr>
                <w:rFonts w:ascii="Arial" w:hAnsi="Arial" w:cs="Arial"/>
                <w:color w:val="000000"/>
              </w:rPr>
              <w:t xml:space="preserve"> Quarry </w:t>
            </w:r>
          </w:p>
        </w:tc>
        <w:tc>
          <w:tcPr>
            <w:tcW w:w="2479" w:type="dxa"/>
            <w:tcBorders>
              <w:top w:val="none" w:sz="6" w:space="0" w:color="auto"/>
              <w:left w:val="none" w:sz="6" w:space="0" w:color="auto"/>
              <w:bottom w:val="none" w:sz="6" w:space="0" w:color="auto"/>
              <w:right w:val="none" w:sz="6" w:space="0" w:color="auto"/>
            </w:tcBorders>
          </w:tcPr>
          <w:p w14:paraId="25E8BE7E" w14:textId="77777777" w:rsidR="001974D1" w:rsidRPr="001974D1" w:rsidRDefault="001974D1">
            <w:pPr>
              <w:pStyle w:val="Pa3"/>
              <w:rPr>
                <w:rFonts w:ascii="Arial" w:hAnsi="Arial" w:cs="Arial"/>
                <w:color w:val="000000"/>
              </w:rPr>
            </w:pPr>
            <w:r w:rsidRPr="001974D1">
              <w:rPr>
                <w:rFonts w:ascii="Arial" w:hAnsi="Arial" w:cs="Arial"/>
                <w:color w:val="000000"/>
              </w:rPr>
              <w:t xml:space="preserve">1 with a wheeler and 2 with walkers </w:t>
            </w:r>
          </w:p>
        </w:tc>
        <w:tc>
          <w:tcPr>
            <w:tcW w:w="2479" w:type="dxa"/>
            <w:tcBorders>
              <w:top w:val="none" w:sz="6" w:space="0" w:color="auto"/>
              <w:left w:val="none" w:sz="6" w:space="0" w:color="auto"/>
              <w:bottom w:val="none" w:sz="6" w:space="0" w:color="auto"/>
              <w:right w:val="none" w:sz="6" w:space="0" w:color="auto"/>
            </w:tcBorders>
          </w:tcPr>
          <w:p w14:paraId="6CE0BBEA" w14:textId="77777777" w:rsidR="001974D1" w:rsidRPr="001974D1" w:rsidRDefault="001974D1">
            <w:pPr>
              <w:pStyle w:val="Pa3"/>
              <w:rPr>
                <w:rFonts w:ascii="Arial" w:hAnsi="Arial" w:cs="Arial"/>
                <w:color w:val="000000"/>
              </w:rPr>
            </w:pPr>
            <w:r w:rsidRPr="001974D1">
              <w:rPr>
                <w:rFonts w:ascii="Arial" w:hAnsi="Arial" w:cs="Arial"/>
                <w:color w:val="000000"/>
              </w:rPr>
              <w:t xml:space="preserve">3 </w:t>
            </w:r>
          </w:p>
        </w:tc>
        <w:tc>
          <w:tcPr>
            <w:tcW w:w="2479" w:type="dxa"/>
            <w:tcBorders>
              <w:top w:val="none" w:sz="6" w:space="0" w:color="auto"/>
              <w:left w:val="none" w:sz="6" w:space="0" w:color="auto"/>
              <w:bottom w:val="none" w:sz="6" w:space="0" w:color="auto"/>
            </w:tcBorders>
          </w:tcPr>
          <w:p w14:paraId="0495FF8A" w14:textId="77777777" w:rsidR="001974D1" w:rsidRPr="001974D1" w:rsidRDefault="001974D1">
            <w:pPr>
              <w:pStyle w:val="Pa3"/>
              <w:rPr>
                <w:rFonts w:ascii="Arial" w:hAnsi="Arial" w:cs="Arial"/>
                <w:color w:val="000000"/>
              </w:rPr>
            </w:pPr>
            <w:r w:rsidRPr="001974D1">
              <w:rPr>
                <w:rFonts w:ascii="Arial" w:hAnsi="Arial" w:cs="Arial"/>
                <w:color w:val="000000"/>
              </w:rPr>
              <w:t xml:space="preserve">9 with walkers, 7 with wheelers and 2 others </w:t>
            </w:r>
          </w:p>
        </w:tc>
      </w:tr>
      <w:tr w:rsidR="001974D1" w:rsidRPr="001974D1" w14:paraId="5FC4B1F1" w14:textId="77777777">
        <w:tblPrEx>
          <w:tblCellMar>
            <w:top w:w="0" w:type="dxa"/>
            <w:bottom w:w="0" w:type="dxa"/>
          </w:tblCellMar>
        </w:tblPrEx>
        <w:trPr>
          <w:trHeight w:val="264"/>
        </w:trPr>
        <w:tc>
          <w:tcPr>
            <w:tcW w:w="2479" w:type="dxa"/>
            <w:tcBorders>
              <w:top w:val="none" w:sz="6" w:space="0" w:color="auto"/>
              <w:bottom w:val="none" w:sz="6" w:space="0" w:color="auto"/>
              <w:right w:val="none" w:sz="6" w:space="0" w:color="auto"/>
            </w:tcBorders>
          </w:tcPr>
          <w:p w14:paraId="03989C00" w14:textId="77777777" w:rsidR="001974D1" w:rsidRPr="001974D1" w:rsidRDefault="001974D1">
            <w:pPr>
              <w:pStyle w:val="Pa3"/>
              <w:rPr>
                <w:rFonts w:ascii="Arial" w:hAnsi="Arial" w:cs="Arial"/>
                <w:color w:val="000000"/>
              </w:rPr>
            </w:pPr>
            <w:r w:rsidRPr="001974D1">
              <w:rPr>
                <w:rFonts w:ascii="Arial" w:hAnsi="Arial" w:cs="Arial"/>
                <w:color w:val="000000"/>
              </w:rPr>
              <w:t xml:space="preserve">A38 Devon Expressway: Lee Mill Industrial Estate – Ivybridge </w:t>
            </w:r>
          </w:p>
        </w:tc>
        <w:tc>
          <w:tcPr>
            <w:tcW w:w="2479" w:type="dxa"/>
            <w:tcBorders>
              <w:top w:val="none" w:sz="6" w:space="0" w:color="auto"/>
              <w:left w:val="none" w:sz="6" w:space="0" w:color="auto"/>
              <w:bottom w:val="none" w:sz="6" w:space="0" w:color="auto"/>
              <w:right w:val="none" w:sz="6" w:space="0" w:color="auto"/>
            </w:tcBorders>
          </w:tcPr>
          <w:p w14:paraId="10A56E9D" w14:textId="77777777" w:rsidR="001974D1" w:rsidRPr="001974D1" w:rsidRDefault="001974D1">
            <w:pPr>
              <w:pStyle w:val="Pa3"/>
              <w:rPr>
                <w:rFonts w:ascii="Arial" w:hAnsi="Arial" w:cs="Arial"/>
                <w:color w:val="000000"/>
              </w:rPr>
            </w:pPr>
            <w:r w:rsidRPr="001974D1">
              <w:rPr>
                <w:rFonts w:ascii="Arial" w:hAnsi="Arial" w:cs="Arial"/>
                <w:color w:val="000000"/>
              </w:rPr>
              <w:t xml:space="preserve">1 with a wheeler and 2 with walkers </w:t>
            </w:r>
          </w:p>
        </w:tc>
        <w:tc>
          <w:tcPr>
            <w:tcW w:w="2479" w:type="dxa"/>
            <w:tcBorders>
              <w:top w:val="none" w:sz="6" w:space="0" w:color="auto"/>
              <w:left w:val="none" w:sz="6" w:space="0" w:color="auto"/>
              <w:bottom w:val="none" w:sz="6" w:space="0" w:color="auto"/>
              <w:right w:val="none" w:sz="6" w:space="0" w:color="auto"/>
            </w:tcBorders>
          </w:tcPr>
          <w:p w14:paraId="359142DF" w14:textId="77777777" w:rsidR="001974D1" w:rsidRPr="001974D1" w:rsidRDefault="001974D1">
            <w:pPr>
              <w:pStyle w:val="Pa3"/>
              <w:rPr>
                <w:rFonts w:ascii="Arial" w:hAnsi="Arial" w:cs="Arial"/>
                <w:color w:val="000000"/>
              </w:rPr>
            </w:pPr>
            <w:r w:rsidRPr="001974D1">
              <w:rPr>
                <w:rFonts w:ascii="Arial" w:hAnsi="Arial" w:cs="Arial"/>
                <w:color w:val="000000"/>
              </w:rPr>
              <w:t xml:space="preserve">0 </w:t>
            </w:r>
          </w:p>
        </w:tc>
        <w:tc>
          <w:tcPr>
            <w:tcW w:w="2479" w:type="dxa"/>
            <w:tcBorders>
              <w:top w:val="none" w:sz="6" w:space="0" w:color="auto"/>
              <w:left w:val="none" w:sz="6" w:space="0" w:color="auto"/>
              <w:bottom w:val="none" w:sz="6" w:space="0" w:color="auto"/>
            </w:tcBorders>
          </w:tcPr>
          <w:p w14:paraId="20BF2394" w14:textId="77777777" w:rsidR="001974D1" w:rsidRPr="001974D1" w:rsidRDefault="001974D1">
            <w:pPr>
              <w:pStyle w:val="Pa3"/>
              <w:rPr>
                <w:rFonts w:ascii="Arial" w:hAnsi="Arial" w:cs="Arial"/>
                <w:color w:val="000000"/>
              </w:rPr>
            </w:pPr>
            <w:r w:rsidRPr="001974D1">
              <w:rPr>
                <w:rFonts w:ascii="Arial" w:hAnsi="Arial" w:cs="Arial"/>
                <w:color w:val="000000"/>
              </w:rPr>
              <w:t xml:space="preserve">4 with walkers, 10 with wheelers and 3 others </w:t>
            </w:r>
          </w:p>
        </w:tc>
      </w:tr>
      <w:tr w:rsidR="001974D1" w:rsidRPr="001974D1" w14:paraId="1F521351" w14:textId="77777777">
        <w:tblPrEx>
          <w:tblCellMar>
            <w:top w:w="0" w:type="dxa"/>
            <w:bottom w:w="0" w:type="dxa"/>
          </w:tblCellMar>
        </w:tblPrEx>
        <w:trPr>
          <w:trHeight w:val="264"/>
        </w:trPr>
        <w:tc>
          <w:tcPr>
            <w:tcW w:w="2479" w:type="dxa"/>
            <w:tcBorders>
              <w:top w:val="none" w:sz="6" w:space="0" w:color="auto"/>
              <w:bottom w:val="none" w:sz="6" w:space="0" w:color="auto"/>
              <w:right w:val="none" w:sz="6" w:space="0" w:color="auto"/>
            </w:tcBorders>
          </w:tcPr>
          <w:p w14:paraId="17EB47D7" w14:textId="77777777" w:rsidR="001974D1" w:rsidRPr="001974D1" w:rsidRDefault="001974D1">
            <w:pPr>
              <w:pStyle w:val="Pa3"/>
              <w:rPr>
                <w:rFonts w:ascii="Arial" w:hAnsi="Arial" w:cs="Arial"/>
                <w:color w:val="000000"/>
              </w:rPr>
            </w:pPr>
            <w:r w:rsidRPr="001974D1">
              <w:rPr>
                <w:rFonts w:ascii="Arial" w:hAnsi="Arial" w:cs="Arial"/>
                <w:color w:val="000000"/>
              </w:rPr>
              <w:t xml:space="preserve">A30 Penzance – Chy-An-Mor Roundabout </w:t>
            </w:r>
          </w:p>
        </w:tc>
        <w:tc>
          <w:tcPr>
            <w:tcW w:w="2479" w:type="dxa"/>
            <w:tcBorders>
              <w:top w:val="none" w:sz="6" w:space="0" w:color="auto"/>
              <w:left w:val="none" w:sz="6" w:space="0" w:color="auto"/>
              <w:bottom w:val="none" w:sz="6" w:space="0" w:color="auto"/>
              <w:right w:val="none" w:sz="6" w:space="0" w:color="auto"/>
            </w:tcBorders>
          </w:tcPr>
          <w:p w14:paraId="382FBC0D" w14:textId="77777777" w:rsidR="001974D1" w:rsidRPr="001974D1" w:rsidRDefault="001974D1">
            <w:pPr>
              <w:pStyle w:val="Pa3"/>
              <w:rPr>
                <w:rFonts w:ascii="Arial" w:hAnsi="Arial" w:cs="Arial"/>
                <w:color w:val="000000"/>
              </w:rPr>
            </w:pPr>
            <w:r w:rsidRPr="001974D1">
              <w:rPr>
                <w:rFonts w:ascii="Arial" w:hAnsi="Arial" w:cs="Arial"/>
                <w:color w:val="000000"/>
              </w:rPr>
              <w:t xml:space="preserve">1 with a wheeler and 5 with walkers </w:t>
            </w:r>
          </w:p>
        </w:tc>
        <w:tc>
          <w:tcPr>
            <w:tcW w:w="2479" w:type="dxa"/>
            <w:tcBorders>
              <w:top w:val="none" w:sz="6" w:space="0" w:color="auto"/>
              <w:left w:val="none" w:sz="6" w:space="0" w:color="auto"/>
              <w:bottom w:val="none" w:sz="6" w:space="0" w:color="auto"/>
              <w:right w:val="none" w:sz="6" w:space="0" w:color="auto"/>
            </w:tcBorders>
          </w:tcPr>
          <w:p w14:paraId="1A4E1A5D" w14:textId="77777777" w:rsidR="001974D1" w:rsidRPr="001974D1" w:rsidRDefault="001974D1">
            <w:pPr>
              <w:pStyle w:val="Pa3"/>
              <w:rPr>
                <w:rFonts w:ascii="Arial" w:hAnsi="Arial" w:cs="Arial"/>
                <w:color w:val="000000"/>
              </w:rPr>
            </w:pPr>
            <w:r w:rsidRPr="001974D1">
              <w:rPr>
                <w:rFonts w:ascii="Arial" w:hAnsi="Arial" w:cs="Arial"/>
                <w:color w:val="000000"/>
              </w:rPr>
              <w:t xml:space="preserve">6 </w:t>
            </w:r>
          </w:p>
        </w:tc>
        <w:tc>
          <w:tcPr>
            <w:tcW w:w="2479" w:type="dxa"/>
            <w:tcBorders>
              <w:top w:val="none" w:sz="6" w:space="0" w:color="auto"/>
              <w:left w:val="none" w:sz="6" w:space="0" w:color="auto"/>
              <w:bottom w:val="none" w:sz="6" w:space="0" w:color="auto"/>
            </w:tcBorders>
          </w:tcPr>
          <w:p w14:paraId="41561AE1" w14:textId="77777777" w:rsidR="001974D1" w:rsidRPr="001974D1" w:rsidRDefault="001974D1">
            <w:pPr>
              <w:pStyle w:val="Pa3"/>
              <w:rPr>
                <w:rFonts w:ascii="Arial" w:hAnsi="Arial" w:cs="Arial"/>
                <w:color w:val="000000"/>
              </w:rPr>
            </w:pPr>
            <w:r w:rsidRPr="001974D1">
              <w:rPr>
                <w:rFonts w:ascii="Arial" w:hAnsi="Arial" w:cs="Arial"/>
                <w:color w:val="000000"/>
              </w:rPr>
              <w:t xml:space="preserve">1 with a walker </w:t>
            </w:r>
          </w:p>
        </w:tc>
      </w:tr>
      <w:tr w:rsidR="001974D1" w:rsidRPr="001974D1" w14:paraId="7D6A971C" w14:textId="77777777">
        <w:tblPrEx>
          <w:tblCellMar>
            <w:top w:w="0" w:type="dxa"/>
            <w:bottom w:w="0" w:type="dxa"/>
          </w:tblCellMar>
        </w:tblPrEx>
        <w:trPr>
          <w:trHeight w:val="264"/>
        </w:trPr>
        <w:tc>
          <w:tcPr>
            <w:tcW w:w="2479" w:type="dxa"/>
            <w:tcBorders>
              <w:top w:val="none" w:sz="6" w:space="0" w:color="auto"/>
              <w:bottom w:val="none" w:sz="6" w:space="0" w:color="auto"/>
              <w:right w:val="none" w:sz="6" w:space="0" w:color="auto"/>
            </w:tcBorders>
          </w:tcPr>
          <w:p w14:paraId="2ABBBB48" w14:textId="77777777" w:rsidR="001974D1" w:rsidRPr="001974D1" w:rsidRDefault="001974D1">
            <w:pPr>
              <w:pStyle w:val="Pa3"/>
              <w:rPr>
                <w:rFonts w:ascii="Arial" w:hAnsi="Arial" w:cs="Arial"/>
                <w:color w:val="000000"/>
              </w:rPr>
            </w:pPr>
            <w:r w:rsidRPr="001974D1">
              <w:rPr>
                <w:rFonts w:ascii="Arial" w:hAnsi="Arial" w:cs="Arial"/>
                <w:color w:val="000000"/>
              </w:rPr>
              <w:t xml:space="preserve">A30: Bodmin – </w:t>
            </w:r>
            <w:proofErr w:type="spellStart"/>
            <w:r w:rsidRPr="001974D1">
              <w:rPr>
                <w:rFonts w:ascii="Arial" w:hAnsi="Arial" w:cs="Arial"/>
                <w:color w:val="000000"/>
              </w:rPr>
              <w:t>Trewint</w:t>
            </w:r>
            <w:proofErr w:type="spellEnd"/>
            <w:r w:rsidRPr="001974D1">
              <w:rPr>
                <w:rFonts w:ascii="Arial" w:hAnsi="Arial" w:cs="Arial"/>
                <w:color w:val="000000"/>
              </w:rPr>
              <w:t xml:space="preserve"> </w:t>
            </w:r>
          </w:p>
        </w:tc>
        <w:tc>
          <w:tcPr>
            <w:tcW w:w="2479" w:type="dxa"/>
            <w:tcBorders>
              <w:top w:val="none" w:sz="6" w:space="0" w:color="auto"/>
              <w:left w:val="none" w:sz="6" w:space="0" w:color="auto"/>
              <w:bottom w:val="none" w:sz="6" w:space="0" w:color="auto"/>
              <w:right w:val="none" w:sz="6" w:space="0" w:color="auto"/>
            </w:tcBorders>
          </w:tcPr>
          <w:p w14:paraId="7F0C7D1D" w14:textId="77777777" w:rsidR="001974D1" w:rsidRPr="001974D1" w:rsidRDefault="001974D1">
            <w:pPr>
              <w:pStyle w:val="Pa3"/>
              <w:rPr>
                <w:rFonts w:ascii="Arial" w:hAnsi="Arial" w:cs="Arial"/>
                <w:color w:val="000000"/>
              </w:rPr>
            </w:pPr>
            <w:r w:rsidRPr="001974D1">
              <w:rPr>
                <w:rFonts w:ascii="Arial" w:hAnsi="Arial" w:cs="Arial"/>
                <w:color w:val="000000"/>
              </w:rPr>
              <w:t xml:space="preserve">1 with a rider and 3 with walkers </w:t>
            </w:r>
          </w:p>
        </w:tc>
        <w:tc>
          <w:tcPr>
            <w:tcW w:w="2479" w:type="dxa"/>
            <w:tcBorders>
              <w:top w:val="none" w:sz="6" w:space="0" w:color="auto"/>
              <w:left w:val="none" w:sz="6" w:space="0" w:color="auto"/>
              <w:bottom w:val="none" w:sz="6" w:space="0" w:color="auto"/>
              <w:right w:val="none" w:sz="6" w:space="0" w:color="auto"/>
            </w:tcBorders>
          </w:tcPr>
          <w:p w14:paraId="1D28B813" w14:textId="77777777" w:rsidR="001974D1" w:rsidRPr="001974D1" w:rsidRDefault="001974D1">
            <w:pPr>
              <w:pStyle w:val="Pa3"/>
              <w:rPr>
                <w:rFonts w:ascii="Arial" w:hAnsi="Arial" w:cs="Arial"/>
                <w:color w:val="000000"/>
              </w:rPr>
            </w:pPr>
            <w:r w:rsidRPr="001974D1">
              <w:rPr>
                <w:rFonts w:ascii="Arial" w:hAnsi="Arial" w:cs="Arial"/>
                <w:color w:val="000000"/>
              </w:rPr>
              <w:t xml:space="preserve">1 </w:t>
            </w:r>
          </w:p>
        </w:tc>
        <w:tc>
          <w:tcPr>
            <w:tcW w:w="2479" w:type="dxa"/>
            <w:tcBorders>
              <w:top w:val="none" w:sz="6" w:space="0" w:color="auto"/>
              <w:left w:val="none" w:sz="6" w:space="0" w:color="auto"/>
              <w:bottom w:val="none" w:sz="6" w:space="0" w:color="auto"/>
            </w:tcBorders>
          </w:tcPr>
          <w:p w14:paraId="3E2A722A" w14:textId="77777777" w:rsidR="001974D1" w:rsidRPr="001974D1" w:rsidRDefault="001974D1">
            <w:pPr>
              <w:pStyle w:val="Pa3"/>
              <w:rPr>
                <w:rFonts w:ascii="Arial" w:hAnsi="Arial" w:cs="Arial"/>
                <w:color w:val="000000"/>
              </w:rPr>
            </w:pPr>
            <w:r w:rsidRPr="001974D1">
              <w:rPr>
                <w:rFonts w:ascii="Arial" w:hAnsi="Arial" w:cs="Arial"/>
                <w:color w:val="000000"/>
              </w:rPr>
              <w:t xml:space="preserve">3 with walkers, 4 with wheelers and 2 with horse riders </w:t>
            </w:r>
          </w:p>
        </w:tc>
      </w:tr>
      <w:tr w:rsidR="001974D1" w:rsidRPr="001974D1" w14:paraId="0A677C3C" w14:textId="77777777">
        <w:tblPrEx>
          <w:tblCellMar>
            <w:top w:w="0" w:type="dxa"/>
            <w:bottom w:w="0" w:type="dxa"/>
          </w:tblCellMar>
        </w:tblPrEx>
        <w:trPr>
          <w:trHeight w:val="143"/>
        </w:trPr>
        <w:tc>
          <w:tcPr>
            <w:tcW w:w="2479" w:type="dxa"/>
            <w:tcBorders>
              <w:top w:val="none" w:sz="6" w:space="0" w:color="auto"/>
              <w:bottom w:val="none" w:sz="6" w:space="0" w:color="auto"/>
              <w:right w:val="none" w:sz="6" w:space="0" w:color="auto"/>
            </w:tcBorders>
          </w:tcPr>
          <w:p w14:paraId="7D3415EA" w14:textId="77777777" w:rsidR="001974D1" w:rsidRPr="001974D1" w:rsidRDefault="001974D1">
            <w:pPr>
              <w:pStyle w:val="Pa3"/>
              <w:rPr>
                <w:rFonts w:ascii="Arial" w:hAnsi="Arial" w:cs="Arial"/>
                <w:color w:val="000000"/>
              </w:rPr>
            </w:pPr>
            <w:r w:rsidRPr="001974D1">
              <w:rPr>
                <w:rFonts w:ascii="Arial" w:hAnsi="Arial" w:cs="Arial"/>
                <w:color w:val="000000"/>
              </w:rPr>
              <w:t xml:space="preserve">TOTAL </w:t>
            </w:r>
          </w:p>
        </w:tc>
        <w:tc>
          <w:tcPr>
            <w:tcW w:w="2479" w:type="dxa"/>
            <w:tcBorders>
              <w:top w:val="none" w:sz="6" w:space="0" w:color="auto"/>
              <w:left w:val="none" w:sz="6" w:space="0" w:color="auto"/>
              <w:bottom w:val="none" w:sz="6" w:space="0" w:color="auto"/>
              <w:right w:val="none" w:sz="6" w:space="0" w:color="auto"/>
            </w:tcBorders>
          </w:tcPr>
          <w:p w14:paraId="52399EE1" w14:textId="77777777" w:rsidR="001974D1" w:rsidRPr="001974D1" w:rsidRDefault="001974D1">
            <w:pPr>
              <w:pStyle w:val="Pa3"/>
              <w:rPr>
                <w:rFonts w:ascii="Arial" w:hAnsi="Arial" w:cs="Arial"/>
                <w:color w:val="000000"/>
              </w:rPr>
            </w:pPr>
            <w:r w:rsidRPr="001974D1">
              <w:rPr>
                <w:rFonts w:ascii="Arial" w:hAnsi="Arial" w:cs="Arial"/>
                <w:color w:val="000000"/>
              </w:rPr>
              <w:t xml:space="preserve">16 </w:t>
            </w:r>
          </w:p>
        </w:tc>
        <w:tc>
          <w:tcPr>
            <w:tcW w:w="2479" w:type="dxa"/>
            <w:tcBorders>
              <w:top w:val="none" w:sz="6" w:space="0" w:color="auto"/>
              <w:left w:val="none" w:sz="6" w:space="0" w:color="auto"/>
              <w:bottom w:val="none" w:sz="6" w:space="0" w:color="auto"/>
              <w:right w:val="none" w:sz="6" w:space="0" w:color="auto"/>
            </w:tcBorders>
          </w:tcPr>
          <w:p w14:paraId="0790F4BC" w14:textId="77777777" w:rsidR="001974D1" w:rsidRPr="001974D1" w:rsidRDefault="001974D1">
            <w:pPr>
              <w:pStyle w:val="Pa3"/>
              <w:rPr>
                <w:rFonts w:ascii="Arial" w:hAnsi="Arial" w:cs="Arial"/>
                <w:color w:val="000000"/>
              </w:rPr>
            </w:pPr>
            <w:r w:rsidRPr="001974D1">
              <w:rPr>
                <w:rFonts w:ascii="Arial" w:hAnsi="Arial" w:cs="Arial"/>
                <w:color w:val="000000"/>
              </w:rPr>
              <w:t xml:space="preserve">10 </w:t>
            </w:r>
          </w:p>
        </w:tc>
        <w:tc>
          <w:tcPr>
            <w:tcW w:w="2479" w:type="dxa"/>
            <w:tcBorders>
              <w:top w:val="none" w:sz="6" w:space="0" w:color="auto"/>
              <w:left w:val="none" w:sz="6" w:space="0" w:color="auto"/>
              <w:bottom w:val="none" w:sz="6" w:space="0" w:color="auto"/>
            </w:tcBorders>
          </w:tcPr>
          <w:p w14:paraId="5F097F5A" w14:textId="77777777" w:rsidR="001974D1" w:rsidRPr="001974D1" w:rsidRDefault="001974D1">
            <w:pPr>
              <w:pStyle w:val="Pa3"/>
              <w:rPr>
                <w:rFonts w:ascii="Arial" w:hAnsi="Arial" w:cs="Arial"/>
                <w:color w:val="000000"/>
              </w:rPr>
            </w:pPr>
            <w:r w:rsidRPr="001974D1">
              <w:rPr>
                <w:rFonts w:ascii="Arial" w:hAnsi="Arial" w:cs="Arial"/>
                <w:color w:val="000000"/>
              </w:rPr>
              <w:t xml:space="preserve">45 </w:t>
            </w:r>
          </w:p>
        </w:tc>
      </w:tr>
    </w:tbl>
    <w:p w14:paraId="41BC9C39" w14:textId="77777777" w:rsidR="001974D1" w:rsidRDefault="001974D1" w:rsidP="001974D1">
      <w:pPr>
        <w:autoSpaceDE w:val="0"/>
        <w:autoSpaceDN w:val="0"/>
        <w:adjustRightInd w:val="0"/>
        <w:spacing w:after="0" w:line="199" w:lineRule="atLeast"/>
        <w:rPr>
          <w:rFonts w:ascii="Arial" w:hAnsi="Arial" w:cs="Arial"/>
          <w:color w:val="000000"/>
          <w:kern w:val="0"/>
        </w:rPr>
      </w:pPr>
    </w:p>
    <w:p w14:paraId="746F8690"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53911A6D"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6B6CA765"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46141542"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57BC5E58"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6AF49F52"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66A6D54C"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7AB8805B" w14:textId="4590FF81" w:rsidR="008D58CB" w:rsidRDefault="008D58CB" w:rsidP="001974D1">
      <w:pPr>
        <w:autoSpaceDE w:val="0"/>
        <w:autoSpaceDN w:val="0"/>
        <w:adjustRightInd w:val="0"/>
        <w:spacing w:after="0" w:line="199" w:lineRule="atLeast"/>
        <w:rPr>
          <w:rFonts w:ascii="Arial" w:hAnsi="Arial" w:cs="Arial"/>
          <w:color w:val="000000"/>
          <w:kern w:val="0"/>
        </w:rPr>
      </w:pPr>
      <w:r w:rsidRPr="008D58CB">
        <w:rPr>
          <w:rFonts w:ascii="Arial" w:hAnsi="Arial" w:cs="Arial"/>
          <w:color w:val="000000"/>
          <w:kern w:val="0"/>
        </w:rPr>
        <w:lastRenderedPageBreak/>
        <w:t>The demographic profile of those with whom accompanied journeys were conducted is shown below.</w:t>
      </w:r>
    </w:p>
    <w:p w14:paraId="6328E8E6" w14:textId="77777777" w:rsidR="008D58CB" w:rsidRDefault="008D58CB" w:rsidP="001974D1">
      <w:pPr>
        <w:autoSpaceDE w:val="0"/>
        <w:autoSpaceDN w:val="0"/>
        <w:adjustRightInd w:val="0"/>
        <w:spacing w:after="0" w:line="199" w:lineRule="atLeast"/>
        <w:rPr>
          <w:rFonts w:ascii="Arial" w:hAnsi="Arial" w:cs="Arial"/>
          <w:color w:val="000000"/>
          <w:kern w:val="0"/>
        </w:rPr>
      </w:pPr>
    </w:p>
    <w:p w14:paraId="43C38A94" w14:textId="77777777" w:rsidR="008D58CB" w:rsidRDefault="008D58CB" w:rsidP="001974D1">
      <w:pPr>
        <w:autoSpaceDE w:val="0"/>
        <w:autoSpaceDN w:val="0"/>
        <w:adjustRightInd w:val="0"/>
        <w:spacing w:after="0" w:line="199" w:lineRule="atLeast"/>
        <w:rPr>
          <w:rFonts w:ascii="Arial" w:hAnsi="Arial" w:cs="Arial"/>
          <w:color w:val="000000"/>
          <w:kern w:val="0"/>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652"/>
        <w:gridCol w:w="1652"/>
        <w:gridCol w:w="1652"/>
        <w:gridCol w:w="1652"/>
        <w:gridCol w:w="1652"/>
        <w:gridCol w:w="1652"/>
      </w:tblGrid>
      <w:tr w:rsidR="008D58CB" w:rsidRPr="008D58CB" w14:paraId="546276F9" w14:textId="77777777">
        <w:tblPrEx>
          <w:tblCellMar>
            <w:top w:w="0" w:type="dxa"/>
            <w:bottom w:w="0" w:type="dxa"/>
          </w:tblCellMar>
        </w:tblPrEx>
        <w:trPr>
          <w:trHeight w:val="279"/>
        </w:trPr>
        <w:tc>
          <w:tcPr>
            <w:tcW w:w="1652" w:type="dxa"/>
            <w:tcBorders>
              <w:top w:val="none" w:sz="6" w:space="0" w:color="auto"/>
              <w:bottom w:val="none" w:sz="6" w:space="0" w:color="auto"/>
              <w:right w:val="none" w:sz="6" w:space="0" w:color="auto"/>
            </w:tcBorders>
          </w:tcPr>
          <w:p w14:paraId="7D9FAE39"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Site </w:t>
            </w:r>
          </w:p>
        </w:tc>
        <w:tc>
          <w:tcPr>
            <w:tcW w:w="1652" w:type="dxa"/>
            <w:tcBorders>
              <w:top w:val="none" w:sz="6" w:space="0" w:color="auto"/>
              <w:left w:val="none" w:sz="6" w:space="0" w:color="auto"/>
              <w:bottom w:val="none" w:sz="6" w:space="0" w:color="auto"/>
              <w:right w:val="none" w:sz="6" w:space="0" w:color="auto"/>
            </w:tcBorders>
          </w:tcPr>
          <w:p w14:paraId="71EBC660"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User Type </w:t>
            </w:r>
          </w:p>
        </w:tc>
        <w:tc>
          <w:tcPr>
            <w:tcW w:w="1652" w:type="dxa"/>
            <w:tcBorders>
              <w:top w:val="none" w:sz="6" w:space="0" w:color="auto"/>
              <w:left w:val="none" w:sz="6" w:space="0" w:color="auto"/>
              <w:bottom w:val="none" w:sz="6" w:space="0" w:color="auto"/>
              <w:right w:val="none" w:sz="6" w:space="0" w:color="auto"/>
            </w:tcBorders>
          </w:tcPr>
          <w:p w14:paraId="7D2652DF"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Age Group </w:t>
            </w:r>
          </w:p>
        </w:tc>
        <w:tc>
          <w:tcPr>
            <w:tcW w:w="1652" w:type="dxa"/>
            <w:tcBorders>
              <w:top w:val="none" w:sz="6" w:space="0" w:color="auto"/>
              <w:left w:val="none" w:sz="6" w:space="0" w:color="auto"/>
              <w:bottom w:val="none" w:sz="6" w:space="0" w:color="auto"/>
              <w:right w:val="none" w:sz="6" w:space="0" w:color="auto"/>
            </w:tcBorders>
          </w:tcPr>
          <w:p w14:paraId="42463AE9"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Gender </w:t>
            </w:r>
          </w:p>
        </w:tc>
        <w:tc>
          <w:tcPr>
            <w:tcW w:w="1652" w:type="dxa"/>
            <w:tcBorders>
              <w:top w:val="none" w:sz="6" w:space="0" w:color="auto"/>
              <w:left w:val="none" w:sz="6" w:space="0" w:color="auto"/>
              <w:bottom w:val="none" w:sz="6" w:space="0" w:color="auto"/>
              <w:right w:val="none" w:sz="6" w:space="0" w:color="auto"/>
            </w:tcBorders>
          </w:tcPr>
          <w:p w14:paraId="1B4EC6E7"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Frequency of site use </w:t>
            </w:r>
          </w:p>
        </w:tc>
        <w:tc>
          <w:tcPr>
            <w:tcW w:w="1652" w:type="dxa"/>
            <w:tcBorders>
              <w:top w:val="none" w:sz="6" w:space="0" w:color="auto"/>
              <w:left w:val="none" w:sz="6" w:space="0" w:color="auto"/>
              <w:bottom w:val="none" w:sz="6" w:space="0" w:color="auto"/>
            </w:tcBorders>
          </w:tcPr>
          <w:p w14:paraId="38313F9F" w14:textId="77777777" w:rsidR="008D58CB" w:rsidRPr="008D58CB" w:rsidRDefault="008D58CB">
            <w:pPr>
              <w:pStyle w:val="Pa3"/>
              <w:rPr>
                <w:rFonts w:ascii="Arial" w:hAnsi="Arial" w:cs="Arial"/>
                <w:color w:val="000000"/>
              </w:rPr>
            </w:pPr>
            <w:r w:rsidRPr="008D58CB">
              <w:rPr>
                <w:rFonts w:ascii="Arial" w:hAnsi="Arial" w:cs="Arial"/>
                <w:b/>
                <w:bCs/>
                <w:color w:val="000000"/>
              </w:rPr>
              <w:t xml:space="preserve">Disability Status </w:t>
            </w:r>
          </w:p>
        </w:tc>
      </w:tr>
      <w:tr w:rsidR="008D58CB" w:rsidRPr="008D58CB" w14:paraId="559396A2" w14:textId="77777777">
        <w:tblPrEx>
          <w:tblCellMar>
            <w:top w:w="0" w:type="dxa"/>
            <w:bottom w:w="0" w:type="dxa"/>
          </w:tblCellMar>
        </w:tblPrEx>
        <w:trPr>
          <w:trHeight w:val="501"/>
        </w:trPr>
        <w:tc>
          <w:tcPr>
            <w:tcW w:w="1652" w:type="dxa"/>
            <w:tcBorders>
              <w:top w:val="none" w:sz="6" w:space="0" w:color="auto"/>
              <w:bottom w:val="none" w:sz="6" w:space="0" w:color="auto"/>
              <w:right w:val="none" w:sz="6" w:space="0" w:color="auto"/>
            </w:tcBorders>
          </w:tcPr>
          <w:p w14:paraId="607B21D8" w14:textId="77777777" w:rsidR="008D58CB" w:rsidRPr="008D58CB" w:rsidRDefault="008D58CB">
            <w:pPr>
              <w:pStyle w:val="Pa3"/>
              <w:rPr>
                <w:rFonts w:ascii="Arial" w:hAnsi="Arial" w:cs="Arial"/>
                <w:color w:val="000000"/>
              </w:rPr>
            </w:pPr>
            <w:r w:rsidRPr="008D58CB">
              <w:rPr>
                <w:rFonts w:ascii="Arial" w:hAnsi="Arial" w:cs="Arial"/>
                <w:color w:val="000000"/>
              </w:rPr>
              <w:t xml:space="preserve">A38 Liskeard: Old Road Junction – </w:t>
            </w:r>
            <w:proofErr w:type="spellStart"/>
            <w:r w:rsidRPr="008D58CB">
              <w:rPr>
                <w:rFonts w:ascii="Arial" w:hAnsi="Arial" w:cs="Arial"/>
                <w:color w:val="000000"/>
              </w:rPr>
              <w:t>Lantoom</w:t>
            </w:r>
            <w:proofErr w:type="spellEnd"/>
            <w:r w:rsidRPr="008D58CB">
              <w:rPr>
                <w:rFonts w:ascii="Arial" w:hAnsi="Arial" w:cs="Arial"/>
                <w:color w:val="000000"/>
              </w:rPr>
              <w:t xml:space="preserve"> Quarry </w:t>
            </w:r>
          </w:p>
        </w:tc>
        <w:tc>
          <w:tcPr>
            <w:tcW w:w="1652" w:type="dxa"/>
            <w:tcBorders>
              <w:top w:val="none" w:sz="6" w:space="0" w:color="auto"/>
              <w:left w:val="none" w:sz="6" w:space="0" w:color="auto"/>
              <w:bottom w:val="none" w:sz="6" w:space="0" w:color="auto"/>
              <w:right w:val="none" w:sz="6" w:space="0" w:color="auto"/>
            </w:tcBorders>
          </w:tcPr>
          <w:p w14:paraId="6ECE512E" w14:textId="77777777" w:rsidR="008D58CB" w:rsidRPr="008D58CB" w:rsidRDefault="008D58CB">
            <w:pPr>
              <w:pStyle w:val="Pa3"/>
              <w:rPr>
                <w:rFonts w:ascii="Arial" w:hAnsi="Arial" w:cs="Arial"/>
                <w:color w:val="000000"/>
              </w:rPr>
            </w:pPr>
            <w:r w:rsidRPr="008D58CB">
              <w:rPr>
                <w:rFonts w:ascii="Arial" w:hAnsi="Arial" w:cs="Arial"/>
                <w:color w:val="000000"/>
              </w:rPr>
              <w:t xml:space="preserve">1 with a wheeler and 2 with walkers </w:t>
            </w:r>
          </w:p>
        </w:tc>
        <w:tc>
          <w:tcPr>
            <w:tcW w:w="1652" w:type="dxa"/>
            <w:tcBorders>
              <w:top w:val="none" w:sz="6" w:space="0" w:color="auto"/>
              <w:left w:val="none" w:sz="6" w:space="0" w:color="auto"/>
              <w:bottom w:val="none" w:sz="6" w:space="0" w:color="auto"/>
              <w:right w:val="none" w:sz="6" w:space="0" w:color="auto"/>
            </w:tcBorders>
          </w:tcPr>
          <w:p w14:paraId="7C0D3942" w14:textId="77777777" w:rsidR="008D58CB" w:rsidRPr="008D58CB" w:rsidRDefault="008D58CB">
            <w:pPr>
              <w:pStyle w:val="Pa3"/>
              <w:rPr>
                <w:rFonts w:ascii="Arial" w:hAnsi="Arial" w:cs="Arial"/>
                <w:color w:val="000000"/>
              </w:rPr>
            </w:pPr>
            <w:r w:rsidRPr="008D58CB">
              <w:rPr>
                <w:rFonts w:ascii="Arial" w:hAnsi="Arial" w:cs="Arial"/>
                <w:color w:val="000000"/>
              </w:rPr>
              <w:t xml:space="preserve">2 aged 31-64 and one aged 65+ </w:t>
            </w:r>
          </w:p>
        </w:tc>
        <w:tc>
          <w:tcPr>
            <w:tcW w:w="1652" w:type="dxa"/>
            <w:tcBorders>
              <w:top w:val="none" w:sz="6" w:space="0" w:color="auto"/>
              <w:left w:val="none" w:sz="6" w:space="0" w:color="auto"/>
              <w:bottom w:val="none" w:sz="6" w:space="0" w:color="auto"/>
              <w:right w:val="none" w:sz="6" w:space="0" w:color="auto"/>
            </w:tcBorders>
          </w:tcPr>
          <w:p w14:paraId="225A9A61" w14:textId="77777777" w:rsidR="008D58CB" w:rsidRPr="008D58CB" w:rsidRDefault="008D58CB">
            <w:pPr>
              <w:pStyle w:val="Pa3"/>
              <w:rPr>
                <w:rFonts w:ascii="Arial" w:hAnsi="Arial" w:cs="Arial"/>
                <w:color w:val="000000"/>
              </w:rPr>
            </w:pPr>
            <w:r w:rsidRPr="008D58CB">
              <w:rPr>
                <w:rFonts w:ascii="Arial" w:hAnsi="Arial" w:cs="Arial"/>
                <w:color w:val="000000"/>
              </w:rPr>
              <w:t xml:space="preserve">3 men </w:t>
            </w:r>
          </w:p>
        </w:tc>
        <w:tc>
          <w:tcPr>
            <w:tcW w:w="1652" w:type="dxa"/>
            <w:tcBorders>
              <w:top w:val="none" w:sz="6" w:space="0" w:color="auto"/>
              <w:left w:val="none" w:sz="6" w:space="0" w:color="auto"/>
              <w:bottom w:val="none" w:sz="6" w:space="0" w:color="auto"/>
              <w:right w:val="none" w:sz="6" w:space="0" w:color="auto"/>
            </w:tcBorders>
          </w:tcPr>
          <w:p w14:paraId="08E14964" w14:textId="77777777" w:rsidR="008D58CB" w:rsidRPr="008D58CB" w:rsidRDefault="008D58CB">
            <w:pPr>
              <w:pStyle w:val="Pa3"/>
              <w:rPr>
                <w:rFonts w:ascii="Arial" w:hAnsi="Arial" w:cs="Arial"/>
                <w:color w:val="000000"/>
              </w:rPr>
            </w:pPr>
            <w:r w:rsidRPr="008D58CB">
              <w:rPr>
                <w:rFonts w:ascii="Arial" w:hAnsi="Arial" w:cs="Arial"/>
                <w:color w:val="000000"/>
              </w:rPr>
              <w:t xml:space="preserve">2 frequent and 1 infrequent user </w:t>
            </w:r>
          </w:p>
        </w:tc>
        <w:tc>
          <w:tcPr>
            <w:tcW w:w="1652" w:type="dxa"/>
            <w:tcBorders>
              <w:top w:val="none" w:sz="6" w:space="0" w:color="auto"/>
              <w:left w:val="none" w:sz="6" w:space="0" w:color="auto"/>
              <w:bottom w:val="none" w:sz="6" w:space="0" w:color="auto"/>
            </w:tcBorders>
          </w:tcPr>
          <w:p w14:paraId="45C9461D" w14:textId="77777777" w:rsidR="008D58CB" w:rsidRPr="008D58CB" w:rsidRDefault="008D58CB">
            <w:pPr>
              <w:pStyle w:val="Pa3"/>
              <w:rPr>
                <w:rFonts w:ascii="Arial" w:hAnsi="Arial" w:cs="Arial"/>
                <w:color w:val="000000"/>
              </w:rPr>
            </w:pPr>
            <w:r w:rsidRPr="008D58CB">
              <w:rPr>
                <w:rFonts w:ascii="Arial" w:hAnsi="Arial" w:cs="Arial"/>
                <w:color w:val="000000"/>
              </w:rPr>
              <w:t xml:space="preserve">1 disabled user (disability undisclosed) </w:t>
            </w:r>
          </w:p>
        </w:tc>
      </w:tr>
      <w:tr w:rsidR="008D58CB" w:rsidRPr="008D58CB" w14:paraId="5F942547" w14:textId="77777777">
        <w:tblPrEx>
          <w:tblCellMar>
            <w:top w:w="0" w:type="dxa"/>
            <w:bottom w:w="0" w:type="dxa"/>
          </w:tblCellMar>
        </w:tblPrEx>
        <w:trPr>
          <w:trHeight w:val="620"/>
        </w:trPr>
        <w:tc>
          <w:tcPr>
            <w:tcW w:w="1652" w:type="dxa"/>
            <w:tcBorders>
              <w:top w:val="none" w:sz="6" w:space="0" w:color="auto"/>
              <w:bottom w:val="none" w:sz="6" w:space="0" w:color="auto"/>
              <w:right w:val="none" w:sz="6" w:space="0" w:color="auto"/>
            </w:tcBorders>
          </w:tcPr>
          <w:p w14:paraId="1A06A55D" w14:textId="77777777" w:rsidR="008D58CB" w:rsidRPr="008D58CB" w:rsidRDefault="008D58CB">
            <w:pPr>
              <w:pStyle w:val="Pa3"/>
              <w:rPr>
                <w:rFonts w:ascii="Arial" w:hAnsi="Arial" w:cs="Arial"/>
                <w:color w:val="000000"/>
              </w:rPr>
            </w:pPr>
            <w:r w:rsidRPr="008D58CB">
              <w:rPr>
                <w:rFonts w:ascii="Arial" w:hAnsi="Arial" w:cs="Arial"/>
                <w:color w:val="000000"/>
              </w:rPr>
              <w:t xml:space="preserve">A38 Devon Expressway: Lee Mill Industrial Estate – Ivybridge </w:t>
            </w:r>
          </w:p>
        </w:tc>
        <w:tc>
          <w:tcPr>
            <w:tcW w:w="1652" w:type="dxa"/>
            <w:tcBorders>
              <w:top w:val="none" w:sz="6" w:space="0" w:color="auto"/>
              <w:left w:val="none" w:sz="6" w:space="0" w:color="auto"/>
              <w:bottom w:val="none" w:sz="6" w:space="0" w:color="auto"/>
              <w:right w:val="none" w:sz="6" w:space="0" w:color="auto"/>
            </w:tcBorders>
          </w:tcPr>
          <w:p w14:paraId="0C029277" w14:textId="77777777" w:rsidR="008D58CB" w:rsidRPr="008D58CB" w:rsidRDefault="008D58CB">
            <w:pPr>
              <w:pStyle w:val="Pa3"/>
              <w:rPr>
                <w:rFonts w:ascii="Arial" w:hAnsi="Arial" w:cs="Arial"/>
                <w:color w:val="000000"/>
              </w:rPr>
            </w:pPr>
            <w:r w:rsidRPr="008D58CB">
              <w:rPr>
                <w:rFonts w:ascii="Arial" w:hAnsi="Arial" w:cs="Arial"/>
                <w:color w:val="000000"/>
              </w:rPr>
              <w:t xml:space="preserve">1 with a wheeler and 2 with walkers </w:t>
            </w:r>
          </w:p>
        </w:tc>
        <w:tc>
          <w:tcPr>
            <w:tcW w:w="1652" w:type="dxa"/>
            <w:tcBorders>
              <w:top w:val="none" w:sz="6" w:space="0" w:color="auto"/>
              <w:left w:val="none" w:sz="6" w:space="0" w:color="auto"/>
              <w:bottom w:val="none" w:sz="6" w:space="0" w:color="auto"/>
              <w:right w:val="none" w:sz="6" w:space="0" w:color="auto"/>
            </w:tcBorders>
          </w:tcPr>
          <w:p w14:paraId="59B9A31D" w14:textId="77777777" w:rsidR="008D58CB" w:rsidRPr="008D58CB" w:rsidRDefault="008D58CB">
            <w:pPr>
              <w:pStyle w:val="Pa3"/>
              <w:rPr>
                <w:rFonts w:ascii="Arial" w:hAnsi="Arial" w:cs="Arial"/>
                <w:color w:val="000000"/>
              </w:rPr>
            </w:pPr>
            <w:r w:rsidRPr="008D58CB">
              <w:rPr>
                <w:rFonts w:ascii="Arial" w:hAnsi="Arial" w:cs="Arial"/>
                <w:color w:val="000000"/>
              </w:rPr>
              <w:t xml:space="preserve">2 aged 31-64 and one aged 65+ </w:t>
            </w:r>
          </w:p>
        </w:tc>
        <w:tc>
          <w:tcPr>
            <w:tcW w:w="1652" w:type="dxa"/>
            <w:tcBorders>
              <w:top w:val="none" w:sz="6" w:space="0" w:color="auto"/>
              <w:left w:val="none" w:sz="6" w:space="0" w:color="auto"/>
              <w:bottom w:val="none" w:sz="6" w:space="0" w:color="auto"/>
              <w:right w:val="none" w:sz="6" w:space="0" w:color="auto"/>
            </w:tcBorders>
          </w:tcPr>
          <w:p w14:paraId="41B37F1B" w14:textId="77777777" w:rsidR="008D58CB" w:rsidRPr="008D58CB" w:rsidRDefault="008D58CB">
            <w:pPr>
              <w:pStyle w:val="Pa3"/>
              <w:rPr>
                <w:rFonts w:ascii="Arial" w:hAnsi="Arial" w:cs="Arial"/>
                <w:color w:val="000000"/>
              </w:rPr>
            </w:pPr>
            <w:r w:rsidRPr="008D58CB">
              <w:rPr>
                <w:rFonts w:ascii="Arial" w:hAnsi="Arial" w:cs="Arial"/>
                <w:color w:val="000000"/>
              </w:rPr>
              <w:t xml:space="preserve">2 men and 1 woman </w:t>
            </w:r>
          </w:p>
        </w:tc>
        <w:tc>
          <w:tcPr>
            <w:tcW w:w="1652" w:type="dxa"/>
            <w:tcBorders>
              <w:top w:val="none" w:sz="6" w:space="0" w:color="auto"/>
              <w:left w:val="none" w:sz="6" w:space="0" w:color="auto"/>
              <w:bottom w:val="none" w:sz="6" w:space="0" w:color="auto"/>
              <w:right w:val="none" w:sz="6" w:space="0" w:color="auto"/>
            </w:tcBorders>
          </w:tcPr>
          <w:p w14:paraId="1E1FF40B" w14:textId="77777777" w:rsidR="008D58CB" w:rsidRPr="008D58CB" w:rsidRDefault="008D58CB">
            <w:pPr>
              <w:pStyle w:val="Pa3"/>
              <w:rPr>
                <w:rFonts w:ascii="Arial" w:hAnsi="Arial" w:cs="Arial"/>
                <w:color w:val="000000"/>
              </w:rPr>
            </w:pPr>
            <w:r w:rsidRPr="008D58CB">
              <w:rPr>
                <w:rFonts w:ascii="Arial" w:hAnsi="Arial" w:cs="Arial"/>
                <w:color w:val="000000"/>
              </w:rPr>
              <w:t xml:space="preserve">3 frequent users </w:t>
            </w:r>
          </w:p>
        </w:tc>
        <w:tc>
          <w:tcPr>
            <w:tcW w:w="1652" w:type="dxa"/>
            <w:tcBorders>
              <w:top w:val="none" w:sz="6" w:space="0" w:color="auto"/>
              <w:left w:val="none" w:sz="6" w:space="0" w:color="auto"/>
              <w:bottom w:val="none" w:sz="6" w:space="0" w:color="auto"/>
            </w:tcBorders>
          </w:tcPr>
          <w:p w14:paraId="4AE21D8A" w14:textId="77777777" w:rsidR="008D58CB" w:rsidRPr="008D58CB" w:rsidRDefault="008D58CB">
            <w:pPr>
              <w:pStyle w:val="Pa3"/>
              <w:rPr>
                <w:rFonts w:ascii="Arial" w:hAnsi="Arial" w:cs="Arial"/>
                <w:color w:val="000000"/>
              </w:rPr>
            </w:pPr>
            <w:r w:rsidRPr="008D58CB">
              <w:rPr>
                <w:rFonts w:ascii="Arial" w:hAnsi="Arial" w:cs="Arial"/>
                <w:color w:val="000000"/>
              </w:rPr>
              <w:t xml:space="preserve">1 disabled user – mobility impairment. </w:t>
            </w:r>
          </w:p>
        </w:tc>
      </w:tr>
      <w:tr w:rsidR="008D58CB" w:rsidRPr="008D58CB" w14:paraId="38B6C745" w14:textId="77777777">
        <w:tblPrEx>
          <w:tblCellMar>
            <w:top w:w="0" w:type="dxa"/>
            <w:bottom w:w="0" w:type="dxa"/>
          </w:tblCellMar>
        </w:tblPrEx>
        <w:trPr>
          <w:trHeight w:val="620"/>
        </w:trPr>
        <w:tc>
          <w:tcPr>
            <w:tcW w:w="1652" w:type="dxa"/>
            <w:tcBorders>
              <w:top w:val="none" w:sz="6" w:space="0" w:color="auto"/>
              <w:bottom w:val="none" w:sz="6" w:space="0" w:color="auto"/>
              <w:right w:val="none" w:sz="6" w:space="0" w:color="auto"/>
            </w:tcBorders>
          </w:tcPr>
          <w:p w14:paraId="5166EF15" w14:textId="77777777" w:rsidR="008D58CB" w:rsidRPr="008D58CB" w:rsidRDefault="008D58CB">
            <w:pPr>
              <w:pStyle w:val="Pa3"/>
              <w:rPr>
                <w:rFonts w:ascii="Arial" w:hAnsi="Arial" w:cs="Arial"/>
                <w:color w:val="000000"/>
              </w:rPr>
            </w:pPr>
            <w:r w:rsidRPr="008D58CB">
              <w:rPr>
                <w:rFonts w:ascii="Arial" w:hAnsi="Arial" w:cs="Arial"/>
                <w:color w:val="000000"/>
              </w:rPr>
              <w:t xml:space="preserve">A30 Penzance – Chy-An-Mor Roundabout </w:t>
            </w:r>
          </w:p>
        </w:tc>
        <w:tc>
          <w:tcPr>
            <w:tcW w:w="1652" w:type="dxa"/>
            <w:tcBorders>
              <w:top w:val="none" w:sz="6" w:space="0" w:color="auto"/>
              <w:left w:val="none" w:sz="6" w:space="0" w:color="auto"/>
              <w:bottom w:val="none" w:sz="6" w:space="0" w:color="auto"/>
              <w:right w:val="none" w:sz="6" w:space="0" w:color="auto"/>
            </w:tcBorders>
          </w:tcPr>
          <w:p w14:paraId="74EECDBF" w14:textId="77777777" w:rsidR="008D58CB" w:rsidRPr="008D58CB" w:rsidRDefault="008D58CB">
            <w:pPr>
              <w:pStyle w:val="Pa3"/>
              <w:rPr>
                <w:rFonts w:ascii="Arial" w:hAnsi="Arial" w:cs="Arial"/>
                <w:color w:val="000000"/>
              </w:rPr>
            </w:pPr>
            <w:r w:rsidRPr="008D58CB">
              <w:rPr>
                <w:rFonts w:ascii="Arial" w:hAnsi="Arial" w:cs="Arial"/>
                <w:color w:val="000000"/>
              </w:rPr>
              <w:t xml:space="preserve">1 with a wheeler and 2 with walkers </w:t>
            </w:r>
          </w:p>
        </w:tc>
        <w:tc>
          <w:tcPr>
            <w:tcW w:w="1652" w:type="dxa"/>
            <w:tcBorders>
              <w:top w:val="none" w:sz="6" w:space="0" w:color="auto"/>
              <w:left w:val="none" w:sz="6" w:space="0" w:color="auto"/>
              <w:bottom w:val="none" w:sz="6" w:space="0" w:color="auto"/>
              <w:right w:val="none" w:sz="6" w:space="0" w:color="auto"/>
            </w:tcBorders>
          </w:tcPr>
          <w:p w14:paraId="0857FF6B" w14:textId="77777777" w:rsidR="008D58CB" w:rsidRPr="008D58CB" w:rsidRDefault="008D58CB">
            <w:pPr>
              <w:pStyle w:val="Pa3"/>
              <w:rPr>
                <w:rFonts w:ascii="Arial" w:hAnsi="Arial" w:cs="Arial"/>
                <w:color w:val="000000"/>
              </w:rPr>
            </w:pPr>
            <w:r w:rsidRPr="008D58CB">
              <w:rPr>
                <w:rFonts w:ascii="Arial" w:hAnsi="Arial" w:cs="Arial"/>
                <w:color w:val="000000"/>
              </w:rPr>
              <w:t xml:space="preserve">1 aged 18-30, 2 aged 31-64 and 3 aged 65+ </w:t>
            </w:r>
          </w:p>
        </w:tc>
        <w:tc>
          <w:tcPr>
            <w:tcW w:w="1652" w:type="dxa"/>
            <w:tcBorders>
              <w:top w:val="none" w:sz="6" w:space="0" w:color="auto"/>
              <w:left w:val="none" w:sz="6" w:space="0" w:color="auto"/>
              <w:bottom w:val="none" w:sz="6" w:space="0" w:color="auto"/>
              <w:right w:val="none" w:sz="6" w:space="0" w:color="auto"/>
            </w:tcBorders>
          </w:tcPr>
          <w:p w14:paraId="32EE560F" w14:textId="77777777" w:rsidR="008D58CB" w:rsidRPr="008D58CB" w:rsidRDefault="008D58CB">
            <w:pPr>
              <w:pStyle w:val="Pa3"/>
              <w:rPr>
                <w:rFonts w:ascii="Arial" w:hAnsi="Arial" w:cs="Arial"/>
                <w:color w:val="000000"/>
              </w:rPr>
            </w:pPr>
            <w:r w:rsidRPr="008D58CB">
              <w:rPr>
                <w:rFonts w:ascii="Arial" w:hAnsi="Arial" w:cs="Arial"/>
                <w:color w:val="000000"/>
              </w:rPr>
              <w:t xml:space="preserve">3 men and 3 women </w:t>
            </w:r>
          </w:p>
        </w:tc>
        <w:tc>
          <w:tcPr>
            <w:tcW w:w="1652" w:type="dxa"/>
            <w:tcBorders>
              <w:top w:val="none" w:sz="6" w:space="0" w:color="auto"/>
              <w:left w:val="none" w:sz="6" w:space="0" w:color="auto"/>
              <w:bottom w:val="none" w:sz="6" w:space="0" w:color="auto"/>
              <w:right w:val="none" w:sz="6" w:space="0" w:color="auto"/>
            </w:tcBorders>
          </w:tcPr>
          <w:p w14:paraId="7C683B09" w14:textId="77777777" w:rsidR="008D58CB" w:rsidRPr="008D58CB" w:rsidRDefault="008D58CB">
            <w:pPr>
              <w:pStyle w:val="Pa3"/>
              <w:rPr>
                <w:rFonts w:ascii="Arial" w:hAnsi="Arial" w:cs="Arial"/>
                <w:color w:val="000000"/>
              </w:rPr>
            </w:pPr>
            <w:r w:rsidRPr="008D58CB">
              <w:rPr>
                <w:rFonts w:ascii="Arial" w:hAnsi="Arial" w:cs="Arial"/>
                <w:color w:val="000000"/>
              </w:rPr>
              <w:t xml:space="preserve">4 frequent users and 2 infrequent users </w:t>
            </w:r>
          </w:p>
        </w:tc>
        <w:tc>
          <w:tcPr>
            <w:tcW w:w="1652" w:type="dxa"/>
            <w:tcBorders>
              <w:top w:val="none" w:sz="6" w:space="0" w:color="auto"/>
              <w:left w:val="none" w:sz="6" w:space="0" w:color="auto"/>
              <w:bottom w:val="none" w:sz="6" w:space="0" w:color="auto"/>
            </w:tcBorders>
          </w:tcPr>
          <w:p w14:paraId="45ADD44F" w14:textId="77777777" w:rsidR="008D58CB" w:rsidRPr="008D58CB" w:rsidRDefault="008D58CB">
            <w:pPr>
              <w:pStyle w:val="Pa3"/>
              <w:rPr>
                <w:rFonts w:ascii="Arial" w:hAnsi="Arial" w:cs="Arial"/>
                <w:color w:val="000000"/>
              </w:rPr>
            </w:pPr>
            <w:r w:rsidRPr="008D58CB">
              <w:rPr>
                <w:rFonts w:ascii="Arial" w:hAnsi="Arial" w:cs="Arial"/>
                <w:color w:val="000000"/>
              </w:rPr>
              <w:t xml:space="preserve">2 disabled users – mobility, hearing and visual impairments </w:t>
            </w:r>
          </w:p>
        </w:tc>
      </w:tr>
      <w:tr w:rsidR="008D58CB" w:rsidRPr="008D58CB" w14:paraId="0EF27195" w14:textId="77777777">
        <w:tblPrEx>
          <w:tblCellMar>
            <w:top w:w="0" w:type="dxa"/>
            <w:bottom w:w="0" w:type="dxa"/>
          </w:tblCellMar>
        </w:tblPrEx>
        <w:trPr>
          <w:trHeight w:val="501"/>
        </w:trPr>
        <w:tc>
          <w:tcPr>
            <w:tcW w:w="1652" w:type="dxa"/>
            <w:tcBorders>
              <w:top w:val="none" w:sz="6" w:space="0" w:color="auto"/>
              <w:bottom w:val="none" w:sz="6" w:space="0" w:color="auto"/>
              <w:right w:val="none" w:sz="6" w:space="0" w:color="auto"/>
            </w:tcBorders>
          </w:tcPr>
          <w:p w14:paraId="57078379" w14:textId="77777777" w:rsidR="008D58CB" w:rsidRPr="008D58CB" w:rsidRDefault="008D58CB">
            <w:pPr>
              <w:pStyle w:val="Pa3"/>
              <w:rPr>
                <w:rFonts w:ascii="Arial" w:hAnsi="Arial" w:cs="Arial"/>
                <w:color w:val="000000"/>
              </w:rPr>
            </w:pPr>
            <w:r w:rsidRPr="008D58CB">
              <w:rPr>
                <w:rFonts w:ascii="Arial" w:hAnsi="Arial" w:cs="Arial"/>
                <w:color w:val="000000"/>
              </w:rPr>
              <w:t xml:space="preserve">A30: Bodmin – </w:t>
            </w:r>
            <w:proofErr w:type="spellStart"/>
            <w:r w:rsidRPr="008D58CB">
              <w:rPr>
                <w:rFonts w:ascii="Arial" w:hAnsi="Arial" w:cs="Arial"/>
                <w:color w:val="000000"/>
              </w:rPr>
              <w:t>Trewint</w:t>
            </w:r>
            <w:proofErr w:type="spellEnd"/>
            <w:r w:rsidRPr="008D58CB">
              <w:rPr>
                <w:rFonts w:ascii="Arial" w:hAnsi="Arial" w:cs="Arial"/>
                <w:color w:val="000000"/>
              </w:rPr>
              <w:t xml:space="preserve"> </w:t>
            </w:r>
          </w:p>
        </w:tc>
        <w:tc>
          <w:tcPr>
            <w:tcW w:w="1652" w:type="dxa"/>
            <w:tcBorders>
              <w:top w:val="none" w:sz="6" w:space="0" w:color="auto"/>
              <w:left w:val="none" w:sz="6" w:space="0" w:color="auto"/>
              <w:bottom w:val="none" w:sz="6" w:space="0" w:color="auto"/>
              <w:right w:val="none" w:sz="6" w:space="0" w:color="auto"/>
            </w:tcBorders>
          </w:tcPr>
          <w:p w14:paraId="564B97E4" w14:textId="77777777" w:rsidR="008D58CB" w:rsidRPr="008D58CB" w:rsidRDefault="008D58CB">
            <w:pPr>
              <w:pStyle w:val="Pa3"/>
              <w:rPr>
                <w:rFonts w:ascii="Arial" w:hAnsi="Arial" w:cs="Arial"/>
                <w:color w:val="000000"/>
              </w:rPr>
            </w:pPr>
            <w:r w:rsidRPr="008D58CB">
              <w:rPr>
                <w:rFonts w:ascii="Arial" w:hAnsi="Arial" w:cs="Arial"/>
                <w:color w:val="000000"/>
              </w:rPr>
              <w:t xml:space="preserve">1 with a rider and 3 with walkers </w:t>
            </w:r>
          </w:p>
        </w:tc>
        <w:tc>
          <w:tcPr>
            <w:tcW w:w="1652" w:type="dxa"/>
            <w:tcBorders>
              <w:top w:val="none" w:sz="6" w:space="0" w:color="auto"/>
              <w:left w:val="none" w:sz="6" w:space="0" w:color="auto"/>
              <w:bottom w:val="none" w:sz="6" w:space="0" w:color="auto"/>
              <w:right w:val="none" w:sz="6" w:space="0" w:color="auto"/>
            </w:tcBorders>
          </w:tcPr>
          <w:p w14:paraId="2D0EE4FD" w14:textId="77777777" w:rsidR="008D58CB" w:rsidRPr="008D58CB" w:rsidRDefault="008D58CB">
            <w:pPr>
              <w:pStyle w:val="Pa3"/>
              <w:rPr>
                <w:rFonts w:ascii="Arial" w:hAnsi="Arial" w:cs="Arial"/>
                <w:color w:val="000000"/>
              </w:rPr>
            </w:pPr>
            <w:r w:rsidRPr="008D58CB">
              <w:rPr>
                <w:rFonts w:ascii="Arial" w:hAnsi="Arial" w:cs="Arial"/>
                <w:color w:val="000000"/>
              </w:rPr>
              <w:t xml:space="preserve">1 aged 18-30, 2 aged 31-64 and one aged 65+ </w:t>
            </w:r>
          </w:p>
        </w:tc>
        <w:tc>
          <w:tcPr>
            <w:tcW w:w="1652" w:type="dxa"/>
            <w:tcBorders>
              <w:top w:val="none" w:sz="6" w:space="0" w:color="auto"/>
              <w:left w:val="none" w:sz="6" w:space="0" w:color="auto"/>
              <w:bottom w:val="none" w:sz="6" w:space="0" w:color="auto"/>
              <w:right w:val="none" w:sz="6" w:space="0" w:color="auto"/>
            </w:tcBorders>
          </w:tcPr>
          <w:p w14:paraId="2F738B9D" w14:textId="77777777" w:rsidR="008D58CB" w:rsidRPr="008D58CB" w:rsidRDefault="008D58CB">
            <w:pPr>
              <w:pStyle w:val="Pa3"/>
              <w:rPr>
                <w:rFonts w:ascii="Arial" w:hAnsi="Arial" w:cs="Arial"/>
                <w:color w:val="000000"/>
              </w:rPr>
            </w:pPr>
            <w:r w:rsidRPr="008D58CB">
              <w:rPr>
                <w:rFonts w:ascii="Arial" w:hAnsi="Arial" w:cs="Arial"/>
                <w:color w:val="000000"/>
              </w:rPr>
              <w:t xml:space="preserve">1 man and 3 women </w:t>
            </w:r>
          </w:p>
        </w:tc>
        <w:tc>
          <w:tcPr>
            <w:tcW w:w="1652" w:type="dxa"/>
            <w:tcBorders>
              <w:top w:val="none" w:sz="6" w:space="0" w:color="auto"/>
              <w:left w:val="none" w:sz="6" w:space="0" w:color="auto"/>
              <w:bottom w:val="none" w:sz="6" w:space="0" w:color="auto"/>
              <w:right w:val="none" w:sz="6" w:space="0" w:color="auto"/>
            </w:tcBorders>
          </w:tcPr>
          <w:p w14:paraId="7EBFC75E" w14:textId="77777777" w:rsidR="008D58CB" w:rsidRPr="008D58CB" w:rsidRDefault="008D58CB">
            <w:pPr>
              <w:pStyle w:val="Pa3"/>
              <w:rPr>
                <w:rFonts w:ascii="Arial" w:hAnsi="Arial" w:cs="Arial"/>
                <w:color w:val="000000"/>
              </w:rPr>
            </w:pPr>
            <w:r w:rsidRPr="008D58CB">
              <w:rPr>
                <w:rFonts w:ascii="Arial" w:hAnsi="Arial" w:cs="Arial"/>
                <w:color w:val="000000"/>
              </w:rPr>
              <w:t xml:space="preserve">4 frequent users </w:t>
            </w:r>
          </w:p>
        </w:tc>
        <w:tc>
          <w:tcPr>
            <w:tcW w:w="1652" w:type="dxa"/>
            <w:tcBorders>
              <w:top w:val="none" w:sz="6" w:space="0" w:color="auto"/>
              <w:left w:val="none" w:sz="6" w:space="0" w:color="auto"/>
              <w:bottom w:val="none" w:sz="6" w:space="0" w:color="auto"/>
            </w:tcBorders>
          </w:tcPr>
          <w:p w14:paraId="1E507057" w14:textId="77777777" w:rsidR="008D58CB" w:rsidRPr="008D58CB" w:rsidRDefault="008D58CB">
            <w:pPr>
              <w:pStyle w:val="Pa3"/>
              <w:rPr>
                <w:rFonts w:ascii="Arial" w:hAnsi="Arial" w:cs="Arial"/>
                <w:color w:val="000000"/>
              </w:rPr>
            </w:pPr>
            <w:r w:rsidRPr="008D58CB">
              <w:rPr>
                <w:rFonts w:ascii="Arial" w:hAnsi="Arial" w:cs="Arial"/>
                <w:color w:val="000000"/>
              </w:rPr>
              <w:t>1 disabled user - mobility, hearing and visual impairments</w:t>
            </w:r>
          </w:p>
        </w:tc>
      </w:tr>
    </w:tbl>
    <w:p w14:paraId="2EFDEBC1" w14:textId="0F66DC42" w:rsidR="00C35AE4" w:rsidRDefault="00C35AE4" w:rsidP="001974D1">
      <w:pPr>
        <w:autoSpaceDE w:val="0"/>
        <w:autoSpaceDN w:val="0"/>
        <w:adjustRightInd w:val="0"/>
        <w:spacing w:after="0" w:line="199" w:lineRule="atLeast"/>
        <w:rPr>
          <w:rFonts w:ascii="Arial" w:hAnsi="Arial" w:cs="Arial"/>
          <w:color w:val="000000"/>
          <w:kern w:val="0"/>
        </w:rPr>
      </w:pPr>
    </w:p>
    <w:p w14:paraId="781C8450" w14:textId="77777777" w:rsidR="00C35AE4" w:rsidRDefault="00C35AE4">
      <w:pPr>
        <w:rPr>
          <w:rFonts w:ascii="Arial" w:hAnsi="Arial" w:cs="Arial"/>
          <w:color w:val="000000"/>
          <w:kern w:val="0"/>
        </w:rPr>
      </w:pPr>
      <w:r>
        <w:rPr>
          <w:rFonts w:ascii="Arial" w:hAnsi="Arial" w:cs="Arial"/>
          <w:color w:val="000000"/>
          <w:kern w:val="0"/>
        </w:rPr>
        <w:br w:type="page"/>
      </w:r>
    </w:p>
    <w:p w14:paraId="322D38DD" w14:textId="77777777" w:rsidR="00C35AE4" w:rsidRPr="00C35AE4" w:rsidRDefault="00C35AE4" w:rsidP="00C35AE4">
      <w:pPr>
        <w:pStyle w:val="Pa0"/>
        <w:rPr>
          <w:rFonts w:ascii="Arial" w:hAnsi="Arial" w:cs="Arial"/>
          <w:color w:val="000000"/>
        </w:rPr>
      </w:pPr>
      <w:r w:rsidRPr="00C35AE4">
        <w:rPr>
          <w:rStyle w:val="A0"/>
          <w:rFonts w:ascii="Arial" w:hAnsi="Arial" w:cs="Arial"/>
          <w:sz w:val="24"/>
          <w:szCs w:val="24"/>
        </w:rPr>
        <w:lastRenderedPageBreak/>
        <w:t>Contact Transport Focus</w:t>
      </w:r>
    </w:p>
    <w:p w14:paraId="247115ED" w14:textId="77777777" w:rsidR="00C35AE4" w:rsidRDefault="00C35AE4" w:rsidP="00C35AE4">
      <w:pPr>
        <w:pStyle w:val="Pa0"/>
        <w:rPr>
          <w:rStyle w:val="A1"/>
          <w:rFonts w:ascii="Arial" w:hAnsi="Arial" w:cs="Arial"/>
          <w:sz w:val="24"/>
          <w:szCs w:val="24"/>
        </w:rPr>
      </w:pPr>
    </w:p>
    <w:p w14:paraId="5CFD9257" w14:textId="21B47ECC" w:rsidR="00C35AE4" w:rsidRPr="00C35AE4" w:rsidRDefault="00C35AE4" w:rsidP="00C35AE4">
      <w:pPr>
        <w:pStyle w:val="Pa0"/>
        <w:rPr>
          <w:rFonts w:ascii="Arial" w:hAnsi="Arial" w:cs="Arial"/>
          <w:color w:val="000000"/>
        </w:rPr>
      </w:pPr>
      <w:r w:rsidRPr="00C35AE4">
        <w:rPr>
          <w:rStyle w:val="A1"/>
          <w:rFonts w:ascii="Arial" w:hAnsi="Arial" w:cs="Arial"/>
          <w:sz w:val="24"/>
          <w:szCs w:val="24"/>
        </w:rPr>
        <w:t xml:space="preserve">Any enquiries about this </w:t>
      </w:r>
      <w:r w:rsidRPr="00C35AE4">
        <w:rPr>
          <w:rStyle w:val="A1"/>
          <w:rFonts w:ascii="Arial" w:hAnsi="Arial" w:cs="Arial"/>
          <w:sz w:val="24"/>
          <w:szCs w:val="24"/>
        </w:rPr>
        <w:t xml:space="preserve">research </w:t>
      </w:r>
      <w:r w:rsidRPr="00C35AE4">
        <w:rPr>
          <w:rFonts w:ascii="Arial" w:hAnsi="Arial" w:cs="Arial"/>
          <w:color w:val="000000"/>
        </w:rPr>
        <w:t>should</w:t>
      </w:r>
      <w:r w:rsidRPr="00C35AE4">
        <w:rPr>
          <w:rStyle w:val="A1"/>
          <w:rFonts w:ascii="Arial" w:hAnsi="Arial" w:cs="Arial"/>
          <w:sz w:val="24"/>
          <w:szCs w:val="24"/>
        </w:rPr>
        <w:t xml:space="preserve"> be addressed to:</w:t>
      </w:r>
    </w:p>
    <w:p w14:paraId="6D03788E" w14:textId="77777777" w:rsidR="00C35AE4" w:rsidRDefault="00C35AE4" w:rsidP="00C35AE4">
      <w:pPr>
        <w:pStyle w:val="Pa0"/>
        <w:rPr>
          <w:rStyle w:val="A1"/>
          <w:rFonts w:ascii="Arial" w:hAnsi="Arial" w:cs="Arial"/>
          <w:sz w:val="24"/>
          <w:szCs w:val="24"/>
        </w:rPr>
      </w:pPr>
    </w:p>
    <w:p w14:paraId="06E3F444" w14:textId="2162F952" w:rsidR="00C35AE4" w:rsidRPr="00C35AE4" w:rsidRDefault="00C35AE4" w:rsidP="00C35AE4">
      <w:pPr>
        <w:pStyle w:val="Pa0"/>
        <w:rPr>
          <w:rFonts w:ascii="Arial" w:hAnsi="Arial" w:cs="Arial"/>
          <w:color w:val="000000"/>
        </w:rPr>
      </w:pPr>
      <w:r w:rsidRPr="00C35AE4">
        <w:rPr>
          <w:rStyle w:val="A1"/>
          <w:rFonts w:ascii="Arial" w:hAnsi="Arial" w:cs="Arial"/>
          <w:sz w:val="24"/>
          <w:szCs w:val="24"/>
        </w:rPr>
        <w:t>Joanne Trotman</w:t>
      </w:r>
    </w:p>
    <w:p w14:paraId="721E9451"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Engagement Manager</w:t>
      </w:r>
    </w:p>
    <w:p w14:paraId="1A2CC96F"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Joanne.Trotman@transportfocus.org.uk</w:t>
      </w:r>
    </w:p>
    <w:p w14:paraId="43387147"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 xml:space="preserve">www.transportfocus.org.uk </w:t>
      </w:r>
    </w:p>
    <w:p w14:paraId="1FFF48AD" w14:textId="77777777" w:rsidR="00C35AE4" w:rsidRPr="00C35AE4" w:rsidRDefault="00C35AE4" w:rsidP="00C35AE4">
      <w:pPr>
        <w:pStyle w:val="Pa0"/>
        <w:rPr>
          <w:rStyle w:val="A1"/>
          <w:rFonts w:ascii="Arial" w:hAnsi="Arial" w:cs="Arial"/>
          <w:sz w:val="24"/>
          <w:szCs w:val="24"/>
        </w:rPr>
      </w:pPr>
    </w:p>
    <w:p w14:paraId="675E9558" w14:textId="6183FFF5" w:rsidR="00C35AE4" w:rsidRPr="00C35AE4" w:rsidRDefault="00C35AE4" w:rsidP="00C35AE4">
      <w:pPr>
        <w:pStyle w:val="Pa0"/>
        <w:rPr>
          <w:rFonts w:ascii="Arial" w:hAnsi="Arial" w:cs="Arial"/>
          <w:color w:val="000000"/>
        </w:rPr>
      </w:pPr>
      <w:r w:rsidRPr="00C35AE4">
        <w:rPr>
          <w:rStyle w:val="A1"/>
          <w:rFonts w:ascii="Arial" w:hAnsi="Arial" w:cs="Arial"/>
          <w:sz w:val="24"/>
          <w:szCs w:val="24"/>
        </w:rPr>
        <w:t>Albany House</w:t>
      </w:r>
    </w:p>
    <w:p w14:paraId="32944808"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94-98 Petty France</w:t>
      </w:r>
    </w:p>
    <w:p w14:paraId="7D9C266E"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 xml:space="preserve">London </w:t>
      </w:r>
    </w:p>
    <w:p w14:paraId="6A7B4DC2" w14:textId="77777777" w:rsidR="00C35AE4" w:rsidRPr="00C35AE4" w:rsidRDefault="00C35AE4" w:rsidP="00C35AE4">
      <w:pPr>
        <w:pStyle w:val="Pa0"/>
        <w:rPr>
          <w:rFonts w:ascii="Arial" w:hAnsi="Arial" w:cs="Arial"/>
          <w:color w:val="000000"/>
        </w:rPr>
      </w:pPr>
      <w:r w:rsidRPr="00C35AE4">
        <w:rPr>
          <w:rStyle w:val="A1"/>
          <w:rFonts w:ascii="Arial" w:hAnsi="Arial" w:cs="Arial"/>
          <w:sz w:val="24"/>
          <w:szCs w:val="24"/>
        </w:rPr>
        <w:t xml:space="preserve">SW1H 9EA </w:t>
      </w:r>
    </w:p>
    <w:p w14:paraId="0519B713" w14:textId="77777777" w:rsidR="00C35AE4" w:rsidRPr="00C35AE4" w:rsidRDefault="00C35AE4" w:rsidP="00C35AE4">
      <w:pPr>
        <w:pStyle w:val="Pa0"/>
        <w:rPr>
          <w:rStyle w:val="A1"/>
          <w:rFonts w:ascii="Arial" w:hAnsi="Arial" w:cs="Arial"/>
          <w:sz w:val="24"/>
          <w:szCs w:val="24"/>
        </w:rPr>
      </w:pPr>
    </w:p>
    <w:p w14:paraId="1762F8CD" w14:textId="1F93D331" w:rsidR="00C35AE4" w:rsidRPr="00C35AE4" w:rsidRDefault="00C35AE4" w:rsidP="00C35AE4">
      <w:pPr>
        <w:pStyle w:val="Pa0"/>
        <w:rPr>
          <w:rFonts w:ascii="Arial" w:hAnsi="Arial" w:cs="Arial"/>
          <w:color w:val="000000"/>
        </w:rPr>
      </w:pPr>
      <w:r w:rsidRPr="00C35AE4">
        <w:rPr>
          <w:rStyle w:val="A1"/>
          <w:rFonts w:ascii="Arial" w:hAnsi="Arial" w:cs="Arial"/>
          <w:sz w:val="24"/>
          <w:szCs w:val="24"/>
        </w:rPr>
        <w:t>Transport Focus is the operating</w:t>
      </w:r>
    </w:p>
    <w:p w14:paraId="18A1B9F0" w14:textId="4AEF8479" w:rsidR="008D58CB" w:rsidRPr="00C35AE4" w:rsidRDefault="00C35AE4" w:rsidP="00C35AE4">
      <w:pPr>
        <w:autoSpaceDE w:val="0"/>
        <w:autoSpaceDN w:val="0"/>
        <w:adjustRightInd w:val="0"/>
        <w:spacing w:after="0" w:line="199" w:lineRule="atLeast"/>
        <w:rPr>
          <w:rFonts w:ascii="Arial" w:hAnsi="Arial" w:cs="Arial"/>
          <w:color w:val="000000"/>
          <w:kern w:val="0"/>
        </w:rPr>
      </w:pPr>
      <w:r w:rsidRPr="00C35AE4">
        <w:rPr>
          <w:rStyle w:val="A1"/>
          <w:rFonts w:ascii="Arial" w:hAnsi="Arial" w:cs="Arial"/>
          <w:sz w:val="24"/>
          <w:szCs w:val="24"/>
        </w:rPr>
        <w:t>name of the Passengers’ Council</w:t>
      </w:r>
    </w:p>
    <w:sectPr w:rsidR="008D58CB" w:rsidRPr="00C35AE4" w:rsidSect="00B97B6E">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7C19D0" w14:textId="77777777" w:rsidR="00B97B6E" w:rsidRDefault="00B97B6E" w:rsidP="00B97B6E">
      <w:pPr>
        <w:spacing w:after="0" w:line="240" w:lineRule="auto"/>
      </w:pPr>
      <w:r>
        <w:separator/>
      </w:r>
    </w:p>
  </w:endnote>
  <w:endnote w:type="continuationSeparator" w:id="0">
    <w:p w14:paraId="1D921800" w14:textId="77777777" w:rsidR="00B97B6E" w:rsidRDefault="00B97B6E" w:rsidP="00B97B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 Neue">
    <w:altName w:val="Helvetica Neu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9791155"/>
      <w:docPartObj>
        <w:docPartGallery w:val="Page Numbers (Bottom of Page)"/>
        <w:docPartUnique/>
      </w:docPartObj>
    </w:sdtPr>
    <w:sdtEndPr>
      <w:rPr>
        <w:noProof/>
      </w:rPr>
    </w:sdtEndPr>
    <w:sdtContent>
      <w:p w14:paraId="6E091C16" w14:textId="592D009C" w:rsidR="00B97B6E" w:rsidRDefault="00B97B6E">
        <w:pPr>
          <w:pStyle w:val="Footer"/>
        </w:pPr>
        <w:r>
          <w:fldChar w:fldCharType="begin"/>
        </w:r>
        <w:r>
          <w:instrText xml:space="preserve"> PAGE   \* MERGEFORMAT </w:instrText>
        </w:r>
        <w:r>
          <w:fldChar w:fldCharType="separate"/>
        </w:r>
        <w:r>
          <w:rPr>
            <w:noProof/>
          </w:rPr>
          <w:t>2</w:t>
        </w:r>
        <w:r>
          <w:rPr>
            <w:noProof/>
          </w:rPr>
          <w:fldChar w:fldCharType="end"/>
        </w:r>
      </w:p>
    </w:sdtContent>
  </w:sdt>
  <w:p w14:paraId="1906F797" w14:textId="77777777" w:rsidR="00B97B6E" w:rsidRDefault="00B97B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E04468" w14:textId="77777777" w:rsidR="00B97B6E" w:rsidRDefault="00B97B6E" w:rsidP="00B97B6E">
      <w:pPr>
        <w:spacing w:after="0" w:line="240" w:lineRule="auto"/>
      </w:pPr>
      <w:r>
        <w:separator/>
      </w:r>
    </w:p>
  </w:footnote>
  <w:footnote w:type="continuationSeparator" w:id="0">
    <w:p w14:paraId="216FC0AE" w14:textId="77777777" w:rsidR="00B97B6E" w:rsidRDefault="00B97B6E" w:rsidP="00B97B6E">
      <w:pPr>
        <w:spacing w:after="0" w:line="240" w:lineRule="auto"/>
      </w:pPr>
      <w:r>
        <w:continuationSeparator/>
      </w:r>
    </w:p>
  </w:footnote>
  <w:footnote w:id="1">
    <w:p w14:paraId="734026BD" w14:textId="4263B7A9" w:rsidR="00B97B6E" w:rsidRDefault="00B97B6E">
      <w:pPr>
        <w:pStyle w:val="FootnoteText"/>
      </w:pPr>
      <w:r>
        <w:rPr>
          <w:rStyle w:val="FootnoteReference"/>
        </w:rPr>
        <w:footnoteRef/>
      </w:r>
      <w:r>
        <w:t xml:space="preserve"> </w:t>
      </w:r>
      <w:hyperlink r:id="rId1" w:history="1">
        <w:r>
          <w:rPr>
            <w:rStyle w:val="Hyperlink"/>
          </w:rPr>
          <w:t>Watchdog challenges National Highways to do better over maintenance of paths for cyclists and walkers - Transport Focus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8A3FA8"/>
    <w:multiLevelType w:val="hybridMultilevel"/>
    <w:tmpl w:val="7D14DB22"/>
    <w:lvl w:ilvl="0" w:tplc="0DFA7E98">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E10855"/>
    <w:multiLevelType w:val="hybridMultilevel"/>
    <w:tmpl w:val="83468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8110CB"/>
    <w:multiLevelType w:val="hybridMultilevel"/>
    <w:tmpl w:val="EEF4959A"/>
    <w:lvl w:ilvl="0" w:tplc="0DFA7E98">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890E56"/>
    <w:multiLevelType w:val="hybridMultilevel"/>
    <w:tmpl w:val="5F083C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5762D4"/>
    <w:multiLevelType w:val="hybridMultilevel"/>
    <w:tmpl w:val="2A0C9984"/>
    <w:lvl w:ilvl="0" w:tplc="0DFA7E9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E4065D"/>
    <w:multiLevelType w:val="hybridMultilevel"/>
    <w:tmpl w:val="86DE5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39437C9"/>
    <w:multiLevelType w:val="hybridMultilevel"/>
    <w:tmpl w:val="4064C238"/>
    <w:lvl w:ilvl="0" w:tplc="0DFA7E98">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750008E"/>
    <w:multiLevelType w:val="hybridMultilevel"/>
    <w:tmpl w:val="0B4E34C6"/>
    <w:lvl w:ilvl="0" w:tplc="0DFA7E98">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0707731">
    <w:abstractNumId w:val="5"/>
  </w:num>
  <w:num w:numId="2" w16cid:durableId="1136684659">
    <w:abstractNumId w:val="4"/>
  </w:num>
  <w:num w:numId="3" w16cid:durableId="642466521">
    <w:abstractNumId w:val="2"/>
  </w:num>
  <w:num w:numId="4" w16cid:durableId="1560745558">
    <w:abstractNumId w:val="0"/>
  </w:num>
  <w:num w:numId="5" w16cid:durableId="848133955">
    <w:abstractNumId w:val="7"/>
  </w:num>
  <w:num w:numId="6" w16cid:durableId="1549099774">
    <w:abstractNumId w:val="6"/>
  </w:num>
  <w:num w:numId="7" w16cid:durableId="710033987">
    <w:abstractNumId w:val="3"/>
  </w:num>
  <w:num w:numId="8" w16cid:durableId="14404477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B6E"/>
    <w:rsid w:val="000957F3"/>
    <w:rsid w:val="00100551"/>
    <w:rsid w:val="00114B1A"/>
    <w:rsid w:val="00120680"/>
    <w:rsid w:val="00122E22"/>
    <w:rsid w:val="001974D1"/>
    <w:rsid w:val="00285E1F"/>
    <w:rsid w:val="002E37A2"/>
    <w:rsid w:val="0038054A"/>
    <w:rsid w:val="003A466F"/>
    <w:rsid w:val="003B0129"/>
    <w:rsid w:val="00450FF2"/>
    <w:rsid w:val="004538E9"/>
    <w:rsid w:val="00456801"/>
    <w:rsid w:val="005623D8"/>
    <w:rsid w:val="0059357C"/>
    <w:rsid w:val="005A48B0"/>
    <w:rsid w:val="005B24DF"/>
    <w:rsid w:val="005C70B3"/>
    <w:rsid w:val="006900A6"/>
    <w:rsid w:val="006B71B7"/>
    <w:rsid w:val="006F5309"/>
    <w:rsid w:val="0070145A"/>
    <w:rsid w:val="007C11CE"/>
    <w:rsid w:val="00817A87"/>
    <w:rsid w:val="0089424F"/>
    <w:rsid w:val="00896E9C"/>
    <w:rsid w:val="008971F6"/>
    <w:rsid w:val="008D58CB"/>
    <w:rsid w:val="00903E26"/>
    <w:rsid w:val="00922DC9"/>
    <w:rsid w:val="009305A0"/>
    <w:rsid w:val="00956D10"/>
    <w:rsid w:val="00975E53"/>
    <w:rsid w:val="00985042"/>
    <w:rsid w:val="009946A4"/>
    <w:rsid w:val="009F5F3D"/>
    <w:rsid w:val="00A26EE5"/>
    <w:rsid w:val="00AA3E15"/>
    <w:rsid w:val="00B65CFF"/>
    <w:rsid w:val="00B845E5"/>
    <w:rsid w:val="00B97B6E"/>
    <w:rsid w:val="00BC12AB"/>
    <w:rsid w:val="00C35AE4"/>
    <w:rsid w:val="00CA1DF3"/>
    <w:rsid w:val="00CC0E14"/>
    <w:rsid w:val="00D026B6"/>
    <w:rsid w:val="00D35463"/>
    <w:rsid w:val="00D60F78"/>
    <w:rsid w:val="00DC7AE9"/>
    <w:rsid w:val="00E176C7"/>
    <w:rsid w:val="00E635DA"/>
    <w:rsid w:val="00E660DE"/>
    <w:rsid w:val="00EA6127"/>
    <w:rsid w:val="00EC68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9CF7EC"/>
  <w15:chartTrackingRefBased/>
  <w15:docId w15:val="{3827749F-3256-45F8-9B94-2732ED489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7B6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97B6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97B6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97B6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97B6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97B6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97B6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97B6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97B6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7B6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97B6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97B6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97B6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97B6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97B6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97B6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97B6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97B6E"/>
    <w:rPr>
      <w:rFonts w:eastAsiaTheme="majorEastAsia" w:cstheme="majorBidi"/>
      <w:color w:val="272727" w:themeColor="text1" w:themeTint="D8"/>
    </w:rPr>
  </w:style>
  <w:style w:type="paragraph" w:styleId="Title">
    <w:name w:val="Title"/>
    <w:basedOn w:val="Normal"/>
    <w:next w:val="Normal"/>
    <w:link w:val="TitleChar"/>
    <w:uiPriority w:val="10"/>
    <w:qFormat/>
    <w:rsid w:val="00B97B6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7B6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97B6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97B6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97B6E"/>
    <w:pPr>
      <w:spacing w:before="160"/>
      <w:jc w:val="center"/>
    </w:pPr>
    <w:rPr>
      <w:i/>
      <w:iCs/>
      <w:color w:val="404040" w:themeColor="text1" w:themeTint="BF"/>
    </w:rPr>
  </w:style>
  <w:style w:type="character" w:customStyle="1" w:styleId="QuoteChar">
    <w:name w:val="Quote Char"/>
    <w:basedOn w:val="DefaultParagraphFont"/>
    <w:link w:val="Quote"/>
    <w:uiPriority w:val="29"/>
    <w:rsid w:val="00B97B6E"/>
    <w:rPr>
      <w:i/>
      <w:iCs/>
      <w:color w:val="404040" w:themeColor="text1" w:themeTint="BF"/>
    </w:rPr>
  </w:style>
  <w:style w:type="paragraph" w:styleId="ListParagraph">
    <w:name w:val="List Paragraph"/>
    <w:basedOn w:val="Normal"/>
    <w:uiPriority w:val="34"/>
    <w:qFormat/>
    <w:rsid w:val="00B97B6E"/>
    <w:pPr>
      <w:ind w:left="720"/>
      <w:contextualSpacing/>
    </w:pPr>
  </w:style>
  <w:style w:type="character" w:styleId="IntenseEmphasis">
    <w:name w:val="Intense Emphasis"/>
    <w:basedOn w:val="DefaultParagraphFont"/>
    <w:uiPriority w:val="21"/>
    <w:qFormat/>
    <w:rsid w:val="00B97B6E"/>
    <w:rPr>
      <w:i/>
      <w:iCs/>
      <w:color w:val="0F4761" w:themeColor="accent1" w:themeShade="BF"/>
    </w:rPr>
  </w:style>
  <w:style w:type="paragraph" w:styleId="IntenseQuote">
    <w:name w:val="Intense Quote"/>
    <w:basedOn w:val="Normal"/>
    <w:next w:val="Normal"/>
    <w:link w:val="IntenseQuoteChar"/>
    <w:uiPriority w:val="30"/>
    <w:qFormat/>
    <w:rsid w:val="00B97B6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97B6E"/>
    <w:rPr>
      <w:i/>
      <w:iCs/>
      <w:color w:val="0F4761" w:themeColor="accent1" w:themeShade="BF"/>
    </w:rPr>
  </w:style>
  <w:style w:type="character" w:styleId="IntenseReference">
    <w:name w:val="Intense Reference"/>
    <w:basedOn w:val="DefaultParagraphFont"/>
    <w:uiPriority w:val="32"/>
    <w:qFormat/>
    <w:rsid w:val="00B97B6E"/>
    <w:rPr>
      <w:b/>
      <w:bCs/>
      <w:smallCaps/>
      <w:color w:val="0F4761" w:themeColor="accent1" w:themeShade="BF"/>
      <w:spacing w:val="5"/>
    </w:rPr>
  </w:style>
  <w:style w:type="paragraph" w:customStyle="1" w:styleId="Default">
    <w:name w:val="Default"/>
    <w:rsid w:val="00B97B6E"/>
    <w:pPr>
      <w:autoSpaceDE w:val="0"/>
      <w:autoSpaceDN w:val="0"/>
      <w:adjustRightInd w:val="0"/>
      <w:spacing w:after="0" w:line="240" w:lineRule="auto"/>
    </w:pPr>
    <w:rPr>
      <w:rFonts w:ascii="Helvetica 55 Roman" w:hAnsi="Helvetica 55 Roman" w:cs="Helvetica 55 Roman"/>
      <w:color w:val="000000"/>
      <w:kern w:val="0"/>
    </w:rPr>
  </w:style>
  <w:style w:type="paragraph" w:customStyle="1" w:styleId="Pa1">
    <w:name w:val="Pa1"/>
    <w:basedOn w:val="Default"/>
    <w:next w:val="Default"/>
    <w:uiPriority w:val="99"/>
    <w:rsid w:val="00B97B6E"/>
    <w:pPr>
      <w:spacing w:line="199" w:lineRule="atLeast"/>
    </w:pPr>
    <w:rPr>
      <w:rFonts w:cstheme="minorBidi"/>
      <w:color w:val="auto"/>
    </w:rPr>
  </w:style>
  <w:style w:type="character" w:customStyle="1" w:styleId="A4">
    <w:name w:val="A4"/>
    <w:uiPriority w:val="99"/>
    <w:rsid w:val="00B97B6E"/>
    <w:rPr>
      <w:rFonts w:cs="Helvetica 55 Roman"/>
      <w:b/>
      <w:bCs/>
      <w:color w:val="000000"/>
      <w:sz w:val="74"/>
      <w:szCs w:val="74"/>
    </w:rPr>
  </w:style>
  <w:style w:type="character" w:customStyle="1" w:styleId="A5">
    <w:name w:val="A5"/>
    <w:uiPriority w:val="99"/>
    <w:rsid w:val="00B97B6E"/>
    <w:rPr>
      <w:rFonts w:ascii="Helvetica 45 Light" w:hAnsi="Helvetica 45 Light" w:cs="Helvetica 45 Light"/>
      <w:color w:val="000000"/>
      <w:sz w:val="46"/>
      <w:szCs w:val="46"/>
    </w:rPr>
  </w:style>
  <w:style w:type="paragraph" w:customStyle="1" w:styleId="Pa2">
    <w:name w:val="Pa2"/>
    <w:basedOn w:val="Default"/>
    <w:next w:val="Default"/>
    <w:uiPriority w:val="99"/>
    <w:rsid w:val="00B97B6E"/>
    <w:pPr>
      <w:spacing w:line="481" w:lineRule="atLeast"/>
    </w:pPr>
    <w:rPr>
      <w:rFonts w:cstheme="minorBidi"/>
      <w:color w:val="auto"/>
    </w:rPr>
  </w:style>
  <w:style w:type="paragraph" w:customStyle="1" w:styleId="Pa3">
    <w:name w:val="Pa3"/>
    <w:basedOn w:val="Default"/>
    <w:next w:val="Default"/>
    <w:uiPriority w:val="99"/>
    <w:rsid w:val="00B97B6E"/>
    <w:pPr>
      <w:spacing w:line="199" w:lineRule="atLeast"/>
    </w:pPr>
    <w:rPr>
      <w:rFonts w:cstheme="minorBidi"/>
      <w:color w:val="auto"/>
    </w:rPr>
  </w:style>
  <w:style w:type="paragraph" w:customStyle="1" w:styleId="Pa4">
    <w:name w:val="Pa4"/>
    <w:basedOn w:val="Default"/>
    <w:next w:val="Default"/>
    <w:uiPriority w:val="99"/>
    <w:rsid w:val="00B97B6E"/>
    <w:pPr>
      <w:spacing w:line="199" w:lineRule="atLeast"/>
    </w:pPr>
    <w:rPr>
      <w:rFonts w:cstheme="minorBidi"/>
      <w:color w:val="auto"/>
    </w:rPr>
  </w:style>
  <w:style w:type="paragraph" w:customStyle="1" w:styleId="Pa6">
    <w:name w:val="Pa6"/>
    <w:basedOn w:val="Default"/>
    <w:next w:val="Default"/>
    <w:uiPriority w:val="99"/>
    <w:rsid w:val="00B97B6E"/>
    <w:pPr>
      <w:spacing w:line="199" w:lineRule="atLeast"/>
    </w:pPr>
    <w:rPr>
      <w:rFonts w:cstheme="minorBidi"/>
      <w:color w:val="auto"/>
    </w:rPr>
  </w:style>
  <w:style w:type="paragraph" w:customStyle="1" w:styleId="Pa7">
    <w:name w:val="Pa7"/>
    <w:basedOn w:val="Default"/>
    <w:next w:val="Default"/>
    <w:uiPriority w:val="99"/>
    <w:rsid w:val="00B97B6E"/>
    <w:pPr>
      <w:spacing w:line="199" w:lineRule="atLeast"/>
    </w:pPr>
    <w:rPr>
      <w:rFonts w:cstheme="minorBidi"/>
      <w:color w:val="auto"/>
    </w:rPr>
  </w:style>
  <w:style w:type="character" w:customStyle="1" w:styleId="A7">
    <w:name w:val="A7"/>
    <w:uiPriority w:val="99"/>
    <w:rsid w:val="00B97B6E"/>
    <w:rPr>
      <w:rFonts w:cs="Helvetica 55 Roman"/>
      <w:b/>
      <w:bCs/>
      <w:color w:val="000000"/>
    </w:rPr>
  </w:style>
  <w:style w:type="paragraph" w:styleId="Header">
    <w:name w:val="header"/>
    <w:basedOn w:val="Normal"/>
    <w:link w:val="HeaderChar"/>
    <w:uiPriority w:val="99"/>
    <w:unhideWhenUsed/>
    <w:rsid w:val="00B97B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7B6E"/>
  </w:style>
  <w:style w:type="paragraph" w:styleId="Footer">
    <w:name w:val="footer"/>
    <w:basedOn w:val="Normal"/>
    <w:link w:val="FooterChar"/>
    <w:uiPriority w:val="99"/>
    <w:unhideWhenUsed/>
    <w:rsid w:val="00B97B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7B6E"/>
  </w:style>
  <w:style w:type="paragraph" w:styleId="FootnoteText">
    <w:name w:val="footnote text"/>
    <w:basedOn w:val="Normal"/>
    <w:link w:val="FootnoteTextChar"/>
    <w:uiPriority w:val="99"/>
    <w:semiHidden/>
    <w:unhideWhenUsed/>
    <w:rsid w:val="00B97B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97B6E"/>
    <w:rPr>
      <w:sz w:val="20"/>
      <w:szCs w:val="20"/>
    </w:rPr>
  </w:style>
  <w:style w:type="character" w:styleId="FootnoteReference">
    <w:name w:val="footnote reference"/>
    <w:basedOn w:val="DefaultParagraphFont"/>
    <w:uiPriority w:val="99"/>
    <w:semiHidden/>
    <w:unhideWhenUsed/>
    <w:rsid w:val="00B97B6E"/>
    <w:rPr>
      <w:vertAlign w:val="superscript"/>
    </w:rPr>
  </w:style>
  <w:style w:type="character" w:styleId="Hyperlink">
    <w:name w:val="Hyperlink"/>
    <w:basedOn w:val="DefaultParagraphFont"/>
    <w:uiPriority w:val="99"/>
    <w:semiHidden/>
    <w:unhideWhenUsed/>
    <w:rsid w:val="00B97B6E"/>
    <w:rPr>
      <w:color w:val="0000FF"/>
      <w:u w:val="single"/>
    </w:rPr>
  </w:style>
  <w:style w:type="paragraph" w:customStyle="1" w:styleId="Pa9">
    <w:name w:val="Pa9"/>
    <w:basedOn w:val="Default"/>
    <w:next w:val="Default"/>
    <w:uiPriority w:val="99"/>
    <w:rsid w:val="00B97B6E"/>
    <w:pPr>
      <w:spacing w:line="281" w:lineRule="atLeast"/>
    </w:pPr>
    <w:rPr>
      <w:rFonts w:cstheme="minorBidi"/>
      <w:color w:val="auto"/>
    </w:rPr>
  </w:style>
  <w:style w:type="character" w:customStyle="1" w:styleId="A10">
    <w:name w:val="A10"/>
    <w:uiPriority w:val="99"/>
    <w:rsid w:val="00EA6127"/>
    <w:rPr>
      <w:rFonts w:cs="Helvetica 55 Roman"/>
      <w:b/>
      <w:bCs/>
      <w:color w:val="000000"/>
      <w:sz w:val="20"/>
      <w:szCs w:val="20"/>
    </w:rPr>
  </w:style>
  <w:style w:type="paragraph" w:customStyle="1" w:styleId="Pa11">
    <w:name w:val="Pa11"/>
    <w:basedOn w:val="Default"/>
    <w:next w:val="Default"/>
    <w:uiPriority w:val="99"/>
    <w:rsid w:val="00975E53"/>
    <w:pPr>
      <w:spacing w:line="221" w:lineRule="atLeast"/>
    </w:pPr>
    <w:rPr>
      <w:rFonts w:ascii="Helvetica Neue" w:hAnsi="Helvetica Neue" w:cstheme="minorBidi"/>
      <w:color w:val="auto"/>
    </w:rPr>
  </w:style>
  <w:style w:type="paragraph" w:customStyle="1" w:styleId="Pa12">
    <w:name w:val="Pa12"/>
    <w:basedOn w:val="Default"/>
    <w:next w:val="Default"/>
    <w:uiPriority w:val="99"/>
    <w:rsid w:val="00114B1A"/>
    <w:pPr>
      <w:spacing w:line="161" w:lineRule="atLeast"/>
    </w:pPr>
    <w:rPr>
      <w:rFonts w:ascii="Helvetica Neue" w:hAnsi="Helvetica Neue" w:cstheme="minorBidi"/>
      <w:color w:val="auto"/>
    </w:rPr>
  </w:style>
  <w:style w:type="paragraph" w:customStyle="1" w:styleId="Pa14">
    <w:name w:val="Pa14"/>
    <w:basedOn w:val="Default"/>
    <w:next w:val="Default"/>
    <w:uiPriority w:val="99"/>
    <w:rsid w:val="005A48B0"/>
    <w:pPr>
      <w:spacing w:line="199" w:lineRule="atLeast"/>
    </w:pPr>
    <w:rPr>
      <w:rFonts w:ascii="Helvetica 45 Light" w:hAnsi="Helvetica 45 Light" w:cstheme="minorBidi"/>
      <w:color w:val="auto"/>
    </w:rPr>
  </w:style>
  <w:style w:type="paragraph" w:customStyle="1" w:styleId="Pa0">
    <w:name w:val="Pa0"/>
    <w:basedOn w:val="Default"/>
    <w:next w:val="Default"/>
    <w:uiPriority w:val="99"/>
    <w:rsid w:val="00C35AE4"/>
    <w:pPr>
      <w:spacing w:line="241" w:lineRule="atLeast"/>
    </w:pPr>
    <w:rPr>
      <w:rFonts w:cstheme="minorBidi"/>
      <w:color w:val="auto"/>
    </w:rPr>
  </w:style>
  <w:style w:type="character" w:customStyle="1" w:styleId="A0">
    <w:name w:val="A0"/>
    <w:uiPriority w:val="99"/>
    <w:rsid w:val="00C35AE4"/>
    <w:rPr>
      <w:rFonts w:cs="Helvetica 55 Roman"/>
      <w:b/>
      <w:bCs/>
      <w:color w:val="000000"/>
      <w:sz w:val="19"/>
      <w:szCs w:val="19"/>
    </w:rPr>
  </w:style>
  <w:style w:type="character" w:customStyle="1" w:styleId="A1">
    <w:name w:val="A1"/>
    <w:uiPriority w:val="99"/>
    <w:rsid w:val="00C35AE4"/>
    <w:rPr>
      <w:rFonts w:ascii="Helvetica Neue" w:hAnsi="Helvetica Neue" w:cs="Helvetica Neue"/>
      <w:color w:val="000000"/>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transportfocus.org.uk/publication/watchdog-challenges-national-highways-to-do-better-over-maintenance-of-paths-for-cyclists-and-walk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4581</Words>
  <Characters>26118</Characters>
  <Application>Microsoft Office Word</Application>
  <DocSecurity>0</DocSecurity>
  <Lines>217</Lines>
  <Paragraphs>61</Paragraphs>
  <ScaleCrop>false</ScaleCrop>
  <Company/>
  <LinksUpToDate>false</LinksUpToDate>
  <CharactersWithSpaces>30638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Baxter</dc:creator>
  <cp:keywords/>
  <dc:description/>
  <cp:lastModifiedBy>Molly Baxter</cp:lastModifiedBy>
  <cp:revision>2</cp:revision>
  <dcterms:created xsi:type="dcterms:W3CDTF">2024-07-12T12:22:00Z</dcterms:created>
  <dcterms:modified xsi:type="dcterms:W3CDTF">2024-07-12T12:22:00Z</dcterms:modified>
</cp:coreProperties>
</file>