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33C7" w14:textId="692EC480" w:rsidR="0007306D" w:rsidRPr="007F0BFF" w:rsidRDefault="006F02DA" w:rsidP="0007306D">
      <w:pPr>
        <w:rPr>
          <w:b/>
          <w:bCs/>
          <w:sz w:val="28"/>
          <w:szCs w:val="28"/>
        </w:rPr>
      </w:pPr>
      <w:bookmarkStart w:id="0" w:name="_Toc416670667"/>
      <w:bookmarkStart w:id="1" w:name="_Toc132098523"/>
      <w:r w:rsidRPr="007F0BFF">
        <w:rPr>
          <w:rFonts w:ascii="Arial" w:hAnsi="Arial" w:cs="Arial"/>
          <w:b/>
          <w:bCs/>
          <w:color w:val="000000"/>
          <w:sz w:val="44"/>
          <w:szCs w:val="28"/>
        </w:rPr>
        <w:drawing>
          <wp:anchor distT="0" distB="0" distL="114300" distR="114300" simplePos="0" relativeHeight="251658240" behindDoc="0" locked="0" layoutInCell="1" allowOverlap="1" wp14:anchorId="3122DAAF" wp14:editId="4FD2032B">
            <wp:simplePos x="0" y="0"/>
            <wp:positionH relativeFrom="column">
              <wp:posOffset>3937635</wp:posOffset>
            </wp:positionH>
            <wp:positionV relativeFrom="paragraph">
              <wp:posOffset>-490537</wp:posOffset>
            </wp:positionV>
            <wp:extent cx="2228533" cy="833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533" cy="83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06D" w:rsidRPr="007F0BFF">
        <w:rPr>
          <w:b/>
          <w:bCs/>
          <w:sz w:val="28"/>
          <w:szCs w:val="28"/>
        </w:rPr>
        <w:t>Preferred Supplier List – 2021 Refresh</w:t>
      </w:r>
    </w:p>
    <w:p w14:paraId="6A30C723" w14:textId="77777777" w:rsidR="0007306D" w:rsidRDefault="0007306D" w:rsidP="0007306D"/>
    <w:p w14:paraId="7029C6D1" w14:textId="77777777" w:rsidR="002A2A46" w:rsidRDefault="002A2A46" w:rsidP="0007306D">
      <w:pPr>
        <w:rPr>
          <w:sz w:val="40"/>
          <w:szCs w:val="40"/>
        </w:rPr>
      </w:pPr>
    </w:p>
    <w:p w14:paraId="38904710" w14:textId="7ED2984D" w:rsidR="0007306D" w:rsidRPr="007F0BFF" w:rsidRDefault="0007306D" w:rsidP="0007306D">
      <w:pPr>
        <w:rPr>
          <w:sz w:val="40"/>
          <w:szCs w:val="40"/>
        </w:rPr>
      </w:pPr>
      <w:r w:rsidRPr="007F0BFF">
        <w:rPr>
          <w:sz w:val="40"/>
          <w:szCs w:val="40"/>
        </w:rPr>
        <w:t>Frequently Asked Questions</w:t>
      </w:r>
    </w:p>
    <w:p w14:paraId="12030EB3" w14:textId="0DBD4214" w:rsidR="0007306D" w:rsidRDefault="0007306D" w:rsidP="0007306D"/>
    <w:p w14:paraId="309CC060" w14:textId="77777777" w:rsidR="002A2A46" w:rsidRDefault="002A2A46" w:rsidP="0007306D"/>
    <w:p w14:paraId="3C6AA8F0" w14:textId="77777777" w:rsidR="007F0BFF" w:rsidRDefault="007F0BFF" w:rsidP="0007306D">
      <w:pPr>
        <w:rPr>
          <w:b/>
          <w:bCs/>
        </w:rPr>
      </w:pPr>
    </w:p>
    <w:p w14:paraId="1A57B35C" w14:textId="04A8023E" w:rsidR="0007306D" w:rsidRPr="004353D6" w:rsidRDefault="0007306D" w:rsidP="0007306D">
      <w:pPr>
        <w:rPr>
          <w:b/>
          <w:bCs/>
        </w:rPr>
      </w:pPr>
      <w:r w:rsidRPr="004353D6">
        <w:rPr>
          <w:b/>
          <w:bCs/>
        </w:rPr>
        <w:t>Do I need to apply if I am already on the Preferred Suppliers List?</w:t>
      </w:r>
    </w:p>
    <w:p w14:paraId="31888B18" w14:textId="4BFA4A76" w:rsidR="0007306D" w:rsidRDefault="0007306D" w:rsidP="0007306D">
      <w:r>
        <w:t xml:space="preserve">Yes. We are doing a full refresh of the list this time so the requirements for those currently on the list and those not </w:t>
      </w:r>
      <w:r w:rsidR="002A2A46">
        <w:t xml:space="preserve">on the list </w:t>
      </w:r>
      <w:r>
        <w:t xml:space="preserve">are the same. </w:t>
      </w:r>
    </w:p>
    <w:p w14:paraId="5E4CD3CF" w14:textId="77777777" w:rsidR="0007306D" w:rsidRDefault="0007306D" w:rsidP="0007306D"/>
    <w:p w14:paraId="44669FF7" w14:textId="77777777" w:rsidR="0007306D" w:rsidRPr="0066433A" w:rsidRDefault="0007306D" w:rsidP="0007306D">
      <w:pPr>
        <w:rPr>
          <w:b/>
          <w:bCs/>
        </w:rPr>
      </w:pPr>
      <w:r w:rsidRPr="0066433A">
        <w:rPr>
          <w:b/>
          <w:bCs/>
        </w:rPr>
        <w:t>Is the submission length still limited to 50 pages with the addition of Section 9?</w:t>
      </w:r>
    </w:p>
    <w:p w14:paraId="3013928F" w14:textId="77777777" w:rsidR="0007306D" w:rsidRDefault="0007306D" w:rsidP="0007306D">
      <w:r>
        <w:t xml:space="preserve">Including Section 9, the total limit is 55 pages. </w:t>
      </w:r>
    </w:p>
    <w:p w14:paraId="79EA4AE4" w14:textId="77777777" w:rsidR="0007306D" w:rsidRPr="0066433A" w:rsidRDefault="0007306D" w:rsidP="0007306D">
      <w:pPr>
        <w:rPr>
          <w:b/>
          <w:bCs/>
        </w:rPr>
      </w:pPr>
    </w:p>
    <w:p w14:paraId="2C480FF4" w14:textId="77777777" w:rsidR="0007306D" w:rsidRDefault="0007306D" w:rsidP="0007306D">
      <w:pPr>
        <w:rPr>
          <w:b/>
          <w:bCs/>
        </w:rPr>
      </w:pPr>
      <w:r w:rsidRPr="0066433A">
        <w:rPr>
          <w:b/>
          <w:bCs/>
        </w:rPr>
        <w:t>How recent must references be?</w:t>
      </w:r>
    </w:p>
    <w:p w14:paraId="6398D8AF" w14:textId="25D46980" w:rsidR="0007306D" w:rsidRPr="0066433A" w:rsidRDefault="0007306D" w:rsidP="0007306D">
      <w:r w:rsidRPr="0066433A">
        <w:t>References should be from within the past five years</w:t>
      </w:r>
      <w:r w:rsidR="00F5375A">
        <w:t>.</w:t>
      </w:r>
    </w:p>
    <w:p w14:paraId="79BD91A1" w14:textId="77777777" w:rsidR="0007306D" w:rsidRPr="0066433A" w:rsidRDefault="0007306D" w:rsidP="0007306D">
      <w:pPr>
        <w:rPr>
          <w:b/>
          <w:bCs/>
        </w:rPr>
      </w:pPr>
    </w:p>
    <w:p w14:paraId="7888C871" w14:textId="77777777" w:rsidR="0007306D" w:rsidRDefault="0007306D" w:rsidP="0007306D">
      <w:pPr>
        <w:rPr>
          <w:b/>
          <w:bCs/>
        </w:rPr>
      </w:pPr>
      <w:r w:rsidRPr="0066433A">
        <w:rPr>
          <w:b/>
          <w:bCs/>
        </w:rPr>
        <w:t>Can you extend the deadline for questions?</w:t>
      </w:r>
    </w:p>
    <w:p w14:paraId="327E9A1A" w14:textId="77777777" w:rsidR="0007306D" w:rsidRPr="0066433A" w:rsidRDefault="0007306D" w:rsidP="0007306D">
      <w:r w:rsidRPr="0066433A">
        <w:t>As the Terms &amp; Conditions and marking criteria have only recently been provided, we will extend the deadline for questions to Friday 2</w:t>
      </w:r>
      <w:r w:rsidRPr="0066433A">
        <w:rPr>
          <w:vertAlign w:val="superscript"/>
        </w:rPr>
        <w:t>nd</w:t>
      </w:r>
      <w:r w:rsidRPr="0066433A">
        <w:t xml:space="preserve"> July. </w:t>
      </w:r>
    </w:p>
    <w:p w14:paraId="3DEAA572" w14:textId="77777777" w:rsidR="0007306D" w:rsidRDefault="0007306D" w:rsidP="0007306D"/>
    <w:p w14:paraId="2970D21D" w14:textId="6DD9E39F" w:rsidR="008831A2" w:rsidRPr="002C0BE1" w:rsidRDefault="008831A2" w:rsidP="002C0BE1">
      <w:pPr>
        <w:pStyle w:val="Caption"/>
        <w:spacing w:after="0"/>
        <w:jc w:val="left"/>
        <w:rPr>
          <w:rFonts w:ascii="Arial" w:hAnsi="Arial" w:cs="Arial"/>
          <w:color w:val="000000"/>
          <w:sz w:val="36"/>
        </w:rPr>
      </w:pPr>
    </w:p>
    <w:bookmarkEnd w:id="0"/>
    <w:p w14:paraId="68396EF6" w14:textId="77777777" w:rsidR="008831A2" w:rsidRPr="002C0BE1" w:rsidRDefault="008831A2" w:rsidP="008831A2">
      <w:pPr>
        <w:pStyle w:val="NormalWeb"/>
        <w:spacing w:before="0" w:after="0"/>
        <w:rPr>
          <w:rFonts w:ascii="Arial" w:hAnsi="Arial" w:cs="Arial"/>
          <w:b/>
          <w:color w:val="666699"/>
          <w:sz w:val="28"/>
        </w:rPr>
      </w:pPr>
    </w:p>
    <w:p w14:paraId="7E62B7B1" w14:textId="77777777" w:rsidR="008831A2" w:rsidRPr="002C0BE1" w:rsidRDefault="008831A2" w:rsidP="008831A2">
      <w:pPr>
        <w:pStyle w:val="BodyTextIndent3"/>
        <w:ind w:left="0"/>
        <w:rPr>
          <w:rFonts w:ascii="Arial" w:hAnsi="Arial" w:cs="Arial"/>
        </w:rPr>
      </w:pPr>
    </w:p>
    <w:bookmarkEnd w:id="1"/>
    <w:p w14:paraId="6B3A80DF" w14:textId="0A23D5F3" w:rsidR="008831A2" w:rsidRPr="0007306D" w:rsidRDefault="008831A2" w:rsidP="0007306D">
      <w:pPr>
        <w:rPr>
          <w:rFonts w:ascii="Arial" w:hAnsi="Arial" w:cs="Arial"/>
          <w:sz w:val="20"/>
        </w:rPr>
      </w:pPr>
    </w:p>
    <w:sectPr w:rsidR="008831A2" w:rsidRPr="0007306D" w:rsidSect="00F06A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6F6C" w14:textId="77777777" w:rsidR="00F26D25" w:rsidRDefault="00F26D25">
      <w:r>
        <w:separator/>
      </w:r>
    </w:p>
  </w:endnote>
  <w:endnote w:type="continuationSeparator" w:id="0">
    <w:p w14:paraId="104E453F" w14:textId="77777777" w:rsidR="00F26D25" w:rsidRDefault="00F2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5BE0" w14:textId="77777777" w:rsidR="00026C5B" w:rsidRPr="002C0BE1" w:rsidRDefault="00026C5B">
    <w:pPr>
      <w:pStyle w:val="Footer"/>
      <w:tabs>
        <w:tab w:val="clear" w:pos="4153"/>
        <w:tab w:val="clear" w:pos="8306"/>
        <w:tab w:val="left" w:pos="0"/>
        <w:tab w:val="center" w:pos="3960"/>
        <w:tab w:val="right" w:pos="936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DF19" w14:textId="77777777" w:rsidR="00F26D25" w:rsidRDefault="00F26D25">
      <w:r>
        <w:separator/>
      </w:r>
    </w:p>
  </w:footnote>
  <w:footnote w:type="continuationSeparator" w:id="0">
    <w:p w14:paraId="35F2D6A6" w14:textId="77777777" w:rsidR="00F26D25" w:rsidRDefault="00F2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53C"/>
    <w:multiLevelType w:val="singleLevel"/>
    <w:tmpl w:val="BBC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2441D0"/>
    <w:multiLevelType w:val="hybridMultilevel"/>
    <w:tmpl w:val="344A7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C3A"/>
    <w:multiLevelType w:val="hybridMultilevel"/>
    <w:tmpl w:val="E7069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97DD0"/>
    <w:multiLevelType w:val="hybridMultilevel"/>
    <w:tmpl w:val="F73E9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43513"/>
    <w:multiLevelType w:val="hybridMultilevel"/>
    <w:tmpl w:val="B81EE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87B6B"/>
    <w:multiLevelType w:val="hybridMultilevel"/>
    <w:tmpl w:val="8530EC5C"/>
    <w:lvl w:ilvl="0" w:tplc="701EB98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AE5"/>
    <w:rsid w:val="000169DA"/>
    <w:rsid w:val="00026C5B"/>
    <w:rsid w:val="0007306D"/>
    <w:rsid w:val="000853E4"/>
    <w:rsid w:val="000B6ADD"/>
    <w:rsid w:val="00134280"/>
    <w:rsid w:val="00155251"/>
    <w:rsid w:val="002179B6"/>
    <w:rsid w:val="00222AE5"/>
    <w:rsid w:val="00233544"/>
    <w:rsid w:val="00282976"/>
    <w:rsid w:val="002A2A46"/>
    <w:rsid w:val="002C0BE1"/>
    <w:rsid w:val="002D2C6B"/>
    <w:rsid w:val="00357D4C"/>
    <w:rsid w:val="003C0E50"/>
    <w:rsid w:val="004826CE"/>
    <w:rsid w:val="004971BD"/>
    <w:rsid w:val="00530916"/>
    <w:rsid w:val="00544449"/>
    <w:rsid w:val="00545628"/>
    <w:rsid w:val="00613A21"/>
    <w:rsid w:val="0064679E"/>
    <w:rsid w:val="00692FA1"/>
    <w:rsid w:val="00696145"/>
    <w:rsid w:val="006F02DA"/>
    <w:rsid w:val="00763D48"/>
    <w:rsid w:val="007F0BFF"/>
    <w:rsid w:val="008173ED"/>
    <w:rsid w:val="00872231"/>
    <w:rsid w:val="008831A2"/>
    <w:rsid w:val="00887EC9"/>
    <w:rsid w:val="008D5D0E"/>
    <w:rsid w:val="00910BF0"/>
    <w:rsid w:val="009F7D31"/>
    <w:rsid w:val="00A35880"/>
    <w:rsid w:val="00A73966"/>
    <w:rsid w:val="00AC4DE4"/>
    <w:rsid w:val="00AF1848"/>
    <w:rsid w:val="00AF66D0"/>
    <w:rsid w:val="00B772E5"/>
    <w:rsid w:val="00BC7A48"/>
    <w:rsid w:val="00C270A7"/>
    <w:rsid w:val="00C624FD"/>
    <w:rsid w:val="00CB1BB5"/>
    <w:rsid w:val="00D350BC"/>
    <w:rsid w:val="00E07FBF"/>
    <w:rsid w:val="00E241DD"/>
    <w:rsid w:val="00E25D14"/>
    <w:rsid w:val="00E76202"/>
    <w:rsid w:val="00E954FF"/>
    <w:rsid w:val="00EE77D1"/>
    <w:rsid w:val="00F06AFB"/>
    <w:rsid w:val="00F242AD"/>
    <w:rsid w:val="00F26D25"/>
    <w:rsid w:val="00F5375A"/>
    <w:rsid w:val="00FC51D0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712C3"/>
  <w15:docId w15:val="{C5824803-2089-4FDA-9626-B7BD2CEA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AFB"/>
    <w:rPr>
      <w:rFonts w:ascii="Tahoma" w:hAnsi="Tahoma" w:cs="Tahom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06AFB"/>
    <w:pPr>
      <w:keepNext/>
      <w:outlineLvl w:val="0"/>
    </w:pPr>
    <w:rPr>
      <w:rFonts w:ascii="Arial Narrow" w:eastAsia="MS Mincho" w:hAnsi="Arial Narrow" w:cs="Times New Roman"/>
      <w:b/>
      <w:szCs w:val="20"/>
    </w:rPr>
  </w:style>
  <w:style w:type="paragraph" w:styleId="Heading2">
    <w:name w:val="heading 2"/>
    <w:basedOn w:val="Normal"/>
    <w:next w:val="Normal"/>
    <w:qFormat/>
    <w:rsid w:val="00F06AFB"/>
    <w:pPr>
      <w:keepNext/>
      <w:outlineLvl w:val="1"/>
    </w:pPr>
    <w:rPr>
      <w:rFonts w:ascii="Arial Narrow" w:eastAsia="MS Mincho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06AFB"/>
    <w:rPr>
      <w:rFonts w:ascii="CG Omega" w:eastAsia="MS Mincho" w:hAnsi="CG Omega" w:cs="Times New Roman"/>
      <w:i/>
      <w:szCs w:val="20"/>
    </w:rPr>
  </w:style>
  <w:style w:type="paragraph" w:styleId="Caption">
    <w:name w:val="caption"/>
    <w:basedOn w:val="Normal"/>
    <w:next w:val="Normal"/>
    <w:qFormat/>
    <w:rsid w:val="00F06AFB"/>
    <w:pPr>
      <w:spacing w:after="240"/>
      <w:jc w:val="center"/>
    </w:pPr>
    <w:rPr>
      <w:rFonts w:ascii="Arial Black" w:hAnsi="Arial Black" w:cs="Times New Roman"/>
      <w:b/>
      <w:noProof/>
      <w:color w:val="000080"/>
      <w:sz w:val="52"/>
      <w:szCs w:val="20"/>
    </w:rPr>
  </w:style>
  <w:style w:type="paragraph" w:styleId="NormalWeb">
    <w:name w:val="Normal (Web)"/>
    <w:basedOn w:val="Normal"/>
    <w:rsid w:val="00F06AF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rsid w:val="00F06AFB"/>
    <w:pPr>
      <w:spacing w:line="280" w:lineRule="exact"/>
      <w:ind w:left="540"/>
    </w:pPr>
    <w:rPr>
      <w:sz w:val="20"/>
      <w:szCs w:val="24"/>
    </w:rPr>
  </w:style>
  <w:style w:type="paragraph" w:styleId="Header">
    <w:name w:val="header"/>
    <w:basedOn w:val="Normal"/>
    <w:rsid w:val="00F06A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6AFB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06AFB"/>
    <w:pPr>
      <w:autoSpaceDE w:val="0"/>
      <w:autoSpaceDN w:val="0"/>
      <w:adjustRightInd w:val="0"/>
      <w:ind w:left="1080" w:hanging="1080"/>
    </w:pPr>
    <w:rPr>
      <w:color w:val="000000"/>
      <w:spacing w:val="-2"/>
      <w:w w:val="102"/>
      <w:sz w:val="20"/>
    </w:rPr>
  </w:style>
  <w:style w:type="paragraph" w:styleId="BodyText">
    <w:name w:val="Body Text"/>
    <w:basedOn w:val="Normal"/>
    <w:rsid w:val="00F06AFB"/>
    <w:rPr>
      <w:sz w:val="20"/>
    </w:rPr>
  </w:style>
  <w:style w:type="paragraph" w:styleId="BodyText2">
    <w:name w:val="Body Text 2"/>
    <w:basedOn w:val="Normal"/>
    <w:rsid w:val="00F06AFB"/>
    <w:pPr>
      <w:pBdr>
        <w:top w:val="single" w:sz="4" w:space="1" w:color="auto"/>
      </w:pBdr>
      <w:spacing w:before="120"/>
    </w:pPr>
    <w:rPr>
      <w:b/>
      <w:bCs/>
      <w:sz w:val="20"/>
    </w:rPr>
  </w:style>
  <w:style w:type="paragraph" w:styleId="BalloonText">
    <w:name w:val="Balloon Text"/>
    <w:basedOn w:val="Normal"/>
    <w:semiHidden/>
    <w:rsid w:val="00A358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169DA"/>
    <w:pPr>
      <w:ind w:left="720"/>
      <w:contextualSpacing/>
    </w:pPr>
  </w:style>
  <w:style w:type="character" w:styleId="Hyperlink">
    <w:name w:val="Hyperlink"/>
    <w:basedOn w:val="DefaultParagraphFont"/>
    <w:unhideWhenUsed/>
    <w:rsid w:val="00217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B: Observation of Interviews and Group Discussions</vt:lpstr>
    </vt:vector>
  </TitlesOfParts>
  <Company>GFK NOP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B: Observation of Interviews and Group Discussions</dc:title>
  <dc:creator>Hollings, Polly (GfK)</dc:creator>
  <cp:lastModifiedBy>Sarah Wright</cp:lastModifiedBy>
  <cp:revision>6</cp:revision>
  <dcterms:created xsi:type="dcterms:W3CDTF">2021-06-24T09:22:00Z</dcterms:created>
  <dcterms:modified xsi:type="dcterms:W3CDTF">2021-06-24T09:24:00Z</dcterms:modified>
</cp:coreProperties>
</file>